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41B3544F"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w:t>
      </w:r>
      <w:r w:rsidR="001B5447">
        <w:rPr>
          <w:rFonts w:cs="Arial"/>
          <w:b/>
          <w:noProof/>
          <w:sz w:val="24"/>
          <w:szCs w:val="24"/>
          <w:lang w:val="de-DE"/>
        </w:rPr>
        <w:t>Ad-Hoc 1901</w:t>
      </w:r>
      <w:r w:rsidR="006B7CC7">
        <w:rPr>
          <w:rFonts w:cs="Arial"/>
          <w:b/>
          <w:noProof/>
          <w:sz w:val="24"/>
          <w:szCs w:val="24"/>
          <w:lang w:val="de-DE"/>
        </w:rPr>
        <w:tab/>
      </w:r>
      <w:r w:rsidR="00FE14DB" w:rsidRPr="003869B4">
        <w:rPr>
          <w:rFonts w:cs="Arial"/>
          <w:b/>
          <w:noProof/>
          <w:sz w:val="24"/>
          <w:szCs w:val="24"/>
          <w:lang w:val="de-DE" w:eastAsia="zh-CN"/>
        </w:rPr>
        <w:t>R1-</w:t>
      </w:r>
      <w:r w:rsidR="00C1521B" w:rsidRPr="003869B4">
        <w:rPr>
          <w:rFonts w:cs="Arial"/>
          <w:b/>
          <w:noProof/>
          <w:sz w:val="24"/>
          <w:szCs w:val="24"/>
          <w:lang w:val="de-DE" w:eastAsia="zh-CN"/>
        </w:rPr>
        <w:t>1</w:t>
      </w:r>
      <w:r w:rsidR="009E5309">
        <w:rPr>
          <w:rFonts w:cs="Arial"/>
          <w:b/>
          <w:noProof/>
          <w:sz w:val="24"/>
          <w:szCs w:val="24"/>
          <w:lang w:val="de-DE" w:eastAsia="zh-CN"/>
        </w:rPr>
        <w:t>900257</w:t>
      </w:r>
    </w:p>
    <w:p w14:paraId="4D2D5172" w14:textId="7C079FC1" w:rsidR="00FE14DB" w:rsidRPr="00FB61E4" w:rsidRDefault="001B5447" w:rsidP="00FE14DB">
      <w:pPr>
        <w:rPr>
          <w:rFonts w:ascii="Arial" w:eastAsia="MS Mincho" w:hAnsi="Arial" w:cs="Arial"/>
          <w:b/>
          <w:bCs/>
          <w:sz w:val="24"/>
          <w:szCs w:val="24"/>
          <w:lang w:eastAsia="ja-JP"/>
        </w:rPr>
      </w:pPr>
      <w:r>
        <w:rPr>
          <w:rFonts w:ascii="Arial" w:eastAsia="MS Mincho" w:hAnsi="Arial" w:cs="Arial"/>
          <w:b/>
          <w:bCs/>
          <w:sz w:val="24"/>
          <w:szCs w:val="24"/>
          <w:lang w:eastAsia="ja-JP"/>
        </w:rPr>
        <w:t>Taipei</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Taiwan</w:t>
      </w:r>
      <w:r w:rsidR="00FE14DB" w:rsidRPr="00FB61E4">
        <w:rPr>
          <w:rFonts w:ascii="Arial" w:eastAsia="MS Mincho" w:hAnsi="Arial" w:cs="Arial"/>
          <w:b/>
          <w:bCs/>
          <w:sz w:val="24"/>
          <w:szCs w:val="24"/>
          <w:lang w:eastAsia="ja-JP"/>
        </w:rPr>
        <w:t xml:space="preserve">, </w:t>
      </w:r>
      <w:r w:rsidR="005E1A98">
        <w:rPr>
          <w:rFonts w:ascii="Arial" w:eastAsia="MS Mincho" w:hAnsi="Arial" w:cs="Arial"/>
          <w:b/>
          <w:bCs/>
          <w:sz w:val="24"/>
          <w:szCs w:val="24"/>
          <w:lang w:eastAsia="ja-JP"/>
        </w:rPr>
        <w:t>January</w:t>
      </w:r>
      <w:r w:rsidR="00FE14DB" w:rsidRPr="00FB61E4">
        <w:rPr>
          <w:rFonts w:ascii="Arial" w:eastAsia="MS Mincho" w:hAnsi="Arial" w:cs="Arial"/>
          <w:b/>
          <w:bCs/>
          <w:sz w:val="24"/>
          <w:szCs w:val="24"/>
          <w:lang w:eastAsia="ja-JP"/>
        </w:rPr>
        <w:t xml:space="preserve"> </w:t>
      </w:r>
      <w:proofErr w:type="spellStart"/>
      <w:r w:rsidR="00056811">
        <w:rPr>
          <w:rFonts w:ascii="Arial" w:eastAsia="MS Mincho" w:hAnsi="Arial" w:cs="Arial"/>
          <w:b/>
          <w:bCs/>
          <w:sz w:val="24"/>
          <w:szCs w:val="24"/>
          <w:lang w:eastAsia="ja-JP"/>
        </w:rPr>
        <w:t>21</w:t>
      </w:r>
      <w:r w:rsidR="00FE14DB" w:rsidRPr="00FB61E4">
        <w:rPr>
          <w:rFonts w:ascii="Arial" w:eastAsia="MS Mincho" w:hAnsi="Arial" w:cs="Arial"/>
          <w:b/>
          <w:bCs/>
          <w:sz w:val="24"/>
          <w:szCs w:val="24"/>
          <w:vertAlign w:val="superscript"/>
          <w:lang w:eastAsia="ja-JP"/>
        </w:rPr>
        <w:t>th</w:t>
      </w:r>
      <w:proofErr w:type="spellEnd"/>
      <w:r w:rsidR="00FE14DB" w:rsidRPr="00FB61E4">
        <w:rPr>
          <w:rFonts w:ascii="Arial" w:eastAsia="MS Mincho" w:hAnsi="Arial" w:cs="Arial"/>
          <w:b/>
          <w:bCs/>
          <w:sz w:val="24"/>
          <w:szCs w:val="24"/>
          <w:lang w:eastAsia="ja-JP"/>
        </w:rPr>
        <w:t xml:space="preserve"> –</w:t>
      </w:r>
      <w:r w:rsidR="003A4353">
        <w:rPr>
          <w:rFonts w:ascii="Arial" w:eastAsia="MS Mincho" w:hAnsi="Arial" w:cs="Arial"/>
          <w:b/>
          <w:bCs/>
          <w:sz w:val="24"/>
          <w:szCs w:val="24"/>
          <w:lang w:eastAsia="ja-JP"/>
        </w:rPr>
        <w:t xml:space="preserve"> </w:t>
      </w:r>
      <w:r w:rsidR="00056811">
        <w:rPr>
          <w:rFonts w:ascii="Arial" w:eastAsia="MS Mincho" w:hAnsi="Arial" w:cs="Arial"/>
          <w:b/>
          <w:bCs/>
          <w:sz w:val="24"/>
          <w:szCs w:val="24"/>
          <w:lang w:eastAsia="ja-JP"/>
        </w:rPr>
        <w:t>25</w:t>
      </w:r>
      <w:r w:rsidR="00EC67FD">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BD0AFE5"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1A7B8E">
        <w:rPr>
          <w:sz w:val="22"/>
          <w:szCs w:val="22"/>
        </w:rPr>
        <w:t>Enhancements</w:t>
      </w:r>
      <w:r w:rsidR="00290204" w:rsidRPr="00290204">
        <w:rPr>
          <w:sz w:val="22"/>
          <w:szCs w:val="22"/>
        </w:rPr>
        <w:t xml:space="preserve"> on </w:t>
      </w:r>
      <w:r w:rsidR="001A7B8E">
        <w:rPr>
          <w:sz w:val="22"/>
          <w:szCs w:val="22"/>
        </w:rPr>
        <w:t>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Start w:id="2" w:name="_GoBack"/>
      <w:bookmarkEnd w:id="1"/>
      <w:bookmarkEnd w:id="2"/>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3509667E" w:rsidR="000264BC" w:rsidRPr="0052740C" w:rsidRDefault="00465680" w:rsidP="0052740C">
      <w:pPr>
        <w:pStyle w:val="a0"/>
        <w:rPr>
          <w:rFonts w:eastAsiaTheme="minorEastAsia"/>
          <w:lang w:eastAsia="zh-CN"/>
        </w:rPr>
      </w:pPr>
      <w:r>
        <w:rPr>
          <w:rFonts w:eastAsiaTheme="minorEastAsia"/>
          <w:lang w:eastAsia="zh-CN"/>
        </w:rPr>
        <w:t xml:space="preserve">In </w:t>
      </w:r>
      <w:proofErr w:type="spellStart"/>
      <w:r>
        <w:rPr>
          <w:rFonts w:eastAsiaTheme="minorEastAsia"/>
          <w:lang w:eastAsia="zh-CN"/>
        </w:rPr>
        <w:t>RANP#80</w:t>
      </w:r>
      <w:proofErr w:type="spellEnd"/>
      <w:r>
        <w:rPr>
          <w:rFonts w:eastAsiaTheme="minorEastAsia"/>
          <w:lang w:eastAsia="zh-CN"/>
        </w:rPr>
        <w:t xml:space="preserve"> meeting, </w:t>
      </w:r>
      <w:r w:rsidR="00233E38">
        <w:rPr>
          <w:rFonts w:eastAsiaTheme="minorEastAsia"/>
          <w:lang w:eastAsia="zh-CN"/>
        </w:rPr>
        <w:t xml:space="preserve">enhancement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is contribution, we provide our views on different aspects of multi-beam operation enhancement</w:t>
      </w:r>
      <w:r w:rsidR="000264BC">
        <w:rPr>
          <w:rFonts w:eastAsiaTheme="minorEastAsia"/>
          <w:lang w:eastAsia="zh-CN"/>
        </w:rPr>
        <w:t xml:space="preserve"> </w:t>
      </w:r>
      <w:r w:rsidR="00F87CCA">
        <w:rPr>
          <w:rFonts w:eastAsiaTheme="minorEastAsia"/>
          <w:lang w:eastAsia="zh-CN"/>
        </w:rPr>
        <w:t>in Rel-16</w:t>
      </w:r>
      <w:r w:rsidR="000264BC">
        <w:rPr>
          <w:rFonts w:eastAsiaTheme="minorEastAsia"/>
          <w:lang w:eastAsia="zh-CN"/>
        </w:rPr>
        <w:t>.</w:t>
      </w:r>
    </w:p>
    <w:p w14:paraId="48AD2FC1" w14:textId="5A37E409" w:rsidR="001A7B8E" w:rsidRDefault="001A7B8E" w:rsidP="003679B6">
      <w:pPr>
        <w:pStyle w:val="1"/>
      </w:pPr>
      <w:r>
        <w:rPr>
          <w:rFonts w:hint="eastAsia"/>
        </w:rPr>
        <w:t>Beam failure recovery on S</w:t>
      </w:r>
      <w:r w:rsidR="0058754C">
        <w:t>C</w:t>
      </w:r>
      <w:r>
        <w:rPr>
          <w:rFonts w:hint="eastAsia"/>
        </w:rPr>
        <w:t>ell</w:t>
      </w:r>
    </w:p>
    <w:p w14:paraId="1D3A7918" w14:textId="7678FB35" w:rsidR="009B3980"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beam failure recovery (BFR) for SCell based on Release-15 mechanism will be specified in Release-16. </w:t>
      </w:r>
      <w:r w:rsidR="009B3980" w:rsidRPr="00F34E34">
        <w:rPr>
          <w:rFonts w:eastAsiaTheme="minorEastAsia" w:hint="eastAsia"/>
          <w:kern w:val="0"/>
          <w:sz w:val="20"/>
          <w:szCs w:val="20"/>
          <w:lang w:val="en-US" w:eastAsia="zh-CN"/>
        </w:rPr>
        <w:t>In</w:t>
      </w:r>
      <w:r w:rsidR="009B3980">
        <w:rPr>
          <w:rFonts w:eastAsiaTheme="minorEastAsia"/>
          <w:kern w:val="0"/>
          <w:sz w:val="20"/>
          <w:szCs w:val="20"/>
          <w:lang w:val="en-US" w:eastAsia="zh-CN"/>
        </w:rPr>
        <w:t xml:space="preserve"> RAN1#95 meetings, </w:t>
      </w:r>
      <w:r w:rsidR="009B3980" w:rsidRPr="00F34E34">
        <w:rPr>
          <w:rFonts w:eastAsiaTheme="minorEastAsia" w:hint="eastAsia"/>
          <w:kern w:val="0"/>
          <w:sz w:val="20"/>
          <w:szCs w:val="20"/>
          <w:lang w:val="en-US" w:eastAsia="zh-CN"/>
        </w:rPr>
        <w:t>the following agreements related to</w:t>
      </w:r>
      <w:r w:rsidR="009B3980">
        <w:rPr>
          <w:rFonts w:eastAsiaTheme="minorEastAsia"/>
          <w:kern w:val="0"/>
          <w:sz w:val="20"/>
          <w:szCs w:val="20"/>
          <w:lang w:val="en-US" w:eastAsia="zh-CN"/>
        </w:rPr>
        <w:t xml:space="preserve"> </w:t>
      </w:r>
      <w:r w:rsidR="0058754C">
        <w:rPr>
          <w:rFonts w:eastAsiaTheme="minorEastAsia"/>
          <w:kern w:val="0"/>
          <w:sz w:val="20"/>
          <w:szCs w:val="20"/>
          <w:lang w:val="en-US" w:eastAsia="zh-CN"/>
        </w:rPr>
        <w:t>beam failure recovery on SCell</w:t>
      </w:r>
      <w:r w:rsidR="009B3980">
        <w:rPr>
          <w:rFonts w:eastAsiaTheme="minorEastAsia"/>
          <w:kern w:val="0"/>
          <w:sz w:val="20"/>
          <w:szCs w:val="20"/>
          <w:lang w:val="en-US" w:eastAsia="zh-CN"/>
        </w:rPr>
        <w:t xml:space="preserve"> was made [</w:t>
      </w:r>
      <w:r w:rsidR="0058754C">
        <w:rPr>
          <w:rFonts w:eastAsiaTheme="minorEastAsia"/>
          <w:kern w:val="0"/>
          <w:sz w:val="20"/>
          <w:szCs w:val="20"/>
          <w:lang w:val="en-US" w:eastAsia="zh-CN"/>
        </w:rPr>
        <w:t>2</w:t>
      </w:r>
      <w:r w:rsidR="009B3980">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9B3980" w14:paraId="31BBFE66" w14:textId="77777777" w:rsidTr="009B3980">
        <w:tc>
          <w:tcPr>
            <w:tcW w:w="9062" w:type="dxa"/>
          </w:tcPr>
          <w:p w14:paraId="7EB4CFDA" w14:textId="77777777" w:rsidR="009B3980" w:rsidRPr="007A00F8" w:rsidRDefault="009B3980" w:rsidP="009B3980">
            <w:pPr>
              <w:pStyle w:val="LGTdoc"/>
              <w:spacing w:afterLines="0" w:line="240" w:lineRule="auto"/>
              <w:rPr>
                <w:b/>
                <w:sz w:val="20"/>
                <w:szCs w:val="22"/>
                <w:highlight w:val="green"/>
              </w:rPr>
            </w:pPr>
            <w:r w:rsidRPr="007A00F8">
              <w:rPr>
                <w:b/>
                <w:sz w:val="20"/>
                <w:szCs w:val="22"/>
                <w:highlight w:val="green"/>
              </w:rPr>
              <w:t>Agreement</w:t>
            </w:r>
          </w:p>
          <w:p w14:paraId="7996E1EB" w14:textId="77777777" w:rsidR="009B3980" w:rsidRPr="007A00F8" w:rsidRDefault="009B3980" w:rsidP="009B3980">
            <w:pPr>
              <w:pStyle w:val="af2"/>
              <w:ind w:firstLine="40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RAN1 has identified the following scenarios to be important for SCell BFR</w:t>
            </w:r>
          </w:p>
          <w:p w14:paraId="2C65DACD"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1: SCell with both uplink and downlink</w:t>
            </w:r>
          </w:p>
          <w:p w14:paraId="5A87A9A3" w14:textId="77777777" w:rsidR="009B3980"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2: SCell with downlink only</w:t>
            </w:r>
          </w:p>
          <w:p w14:paraId="2183B0C7"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PCell can be in FR1 or FR2 for scenarios above</w:t>
            </w:r>
          </w:p>
          <w:p w14:paraId="40CDC99A" w14:textId="77777777" w:rsidR="009B3980" w:rsidRPr="009B3980" w:rsidRDefault="009B3980" w:rsidP="007A00F8">
            <w:pPr>
              <w:pStyle w:val="LGTdoc"/>
              <w:spacing w:afterLines="0" w:line="240" w:lineRule="auto"/>
              <w:rPr>
                <w:b/>
                <w:sz w:val="20"/>
                <w:szCs w:val="22"/>
                <w:highlight w:val="green"/>
                <w:lang w:val="en-US"/>
              </w:rPr>
            </w:pPr>
          </w:p>
        </w:tc>
      </w:tr>
    </w:tbl>
    <w:p w14:paraId="6C558A68" w14:textId="3484B67E" w:rsidR="007A00F8" w:rsidRPr="007A00F8" w:rsidRDefault="009B3980" w:rsidP="009B3980">
      <w:pPr>
        <w:pStyle w:val="a0"/>
        <w:spacing w:beforeLines="50" w:before="120"/>
        <w:rPr>
          <w:rFonts w:eastAsiaTheme="minorEastAsia"/>
          <w:lang w:eastAsia="zh-CN"/>
        </w:rPr>
      </w:pPr>
      <w:r>
        <w:rPr>
          <w:rFonts w:eastAsiaTheme="minorEastAsia" w:hint="eastAsia"/>
          <w:lang w:eastAsia="zh-CN"/>
        </w:rPr>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w:t>
      </w:r>
      <w:r w:rsidR="0058754C">
        <w:rPr>
          <w:rFonts w:eastAsiaTheme="minorEastAsia"/>
          <w:lang w:eastAsia="zh-CN"/>
        </w:rPr>
        <w:t xml:space="preserve"> on the high level solutions for SCell BFR.</w:t>
      </w:r>
    </w:p>
    <w:p w14:paraId="778B4545" w14:textId="23B1237C" w:rsidR="007A00F8" w:rsidRPr="007A00F8" w:rsidRDefault="001A7B8E" w:rsidP="007A00F8">
      <w:pPr>
        <w:pStyle w:val="2"/>
      </w:pPr>
      <w:r>
        <w:t xml:space="preserve">High level </w:t>
      </w:r>
      <w:r>
        <w:rPr>
          <w:rFonts w:hint="eastAsia"/>
        </w:rPr>
        <w:t>s</w:t>
      </w:r>
      <w:r w:rsidR="0052740C">
        <w:rPr>
          <w:rFonts w:hint="eastAsia"/>
        </w:rPr>
        <w:t>olution</w:t>
      </w:r>
      <w:r w:rsidR="0052740C">
        <w:t>s for SCell BFR</w:t>
      </w:r>
    </w:p>
    <w:p w14:paraId="56ABE612" w14:textId="77777777" w:rsidR="00476460" w:rsidRPr="00476460" w:rsidRDefault="00476460" w:rsidP="00476460">
      <w:pPr>
        <w:pStyle w:val="a0"/>
        <w:rPr>
          <w:rFonts w:eastAsiaTheme="minorEastAsia"/>
          <w:lang w:eastAsia="zh-CN"/>
        </w:rPr>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1"/>
        <w:gridCol w:w="4531"/>
      </w:tblGrid>
      <w:tr w:rsidR="008206DB" w14:paraId="2C99775B" w14:textId="77777777" w:rsidTr="00476460">
        <w:trPr>
          <w:jc w:val="center"/>
        </w:trPr>
        <w:tc>
          <w:tcPr>
            <w:tcW w:w="4531" w:type="dxa"/>
          </w:tcPr>
          <w:p w14:paraId="75AC1C58" w14:textId="58A1AA45" w:rsidR="008206DB" w:rsidRDefault="008206DB" w:rsidP="008206DB">
            <w:pPr>
              <w:pStyle w:val="a0"/>
              <w:jc w:val="center"/>
              <w:rPr>
                <w:rFonts w:eastAsiaTheme="minorEastAsia"/>
                <w:lang w:eastAsia="zh-CN"/>
              </w:rPr>
            </w:pPr>
            <w:r w:rsidRPr="00D53A4A">
              <w:rPr>
                <w:rFonts w:hint="eastAsia"/>
                <w:noProof/>
                <w:lang w:eastAsia="zh-CN"/>
              </w:rPr>
              <w:drawing>
                <wp:inline distT="0" distB="0" distL="0" distR="0" wp14:anchorId="4D0DEC89" wp14:editId="2A382AF3">
                  <wp:extent cx="2768400" cy="74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8400" cy="748800"/>
                          </a:xfrm>
                          <a:prstGeom prst="rect">
                            <a:avLst/>
                          </a:prstGeom>
                          <a:noFill/>
                          <a:ln>
                            <a:noFill/>
                          </a:ln>
                        </pic:spPr>
                      </pic:pic>
                    </a:graphicData>
                  </a:graphic>
                </wp:inline>
              </w:drawing>
            </w:r>
          </w:p>
        </w:tc>
        <w:tc>
          <w:tcPr>
            <w:tcW w:w="4531" w:type="dxa"/>
          </w:tcPr>
          <w:p w14:paraId="66C848B0" w14:textId="53141585" w:rsidR="008206DB" w:rsidRDefault="008206DB" w:rsidP="008206DB">
            <w:pPr>
              <w:pStyle w:val="a0"/>
              <w:jc w:val="center"/>
              <w:rPr>
                <w:rFonts w:eastAsiaTheme="minorEastAsia"/>
                <w:lang w:eastAsia="zh-CN"/>
              </w:rPr>
            </w:pPr>
            <w:r w:rsidRPr="00212B12">
              <w:rPr>
                <w:rFonts w:hint="eastAsia"/>
                <w:noProof/>
                <w:lang w:eastAsia="zh-CN"/>
              </w:rPr>
              <w:drawing>
                <wp:inline distT="0" distB="0" distL="0" distR="0" wp14:anchorId="448A5FA4" wp14:editId="0B83E5A2">
                  <wp:extent cx="2764800" cy="788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4800" cy="788400"/>
                          </a:xfrm>
                          <a:prstGeom prst="rect">
                            <a:avLst/>
                          </a:prstGeom>
                          <a:noFill/>
                          <a:ln>
                            <a:noFill/>
                          </a:ln>
                        </pic:spPr>
                      </pic:pic>
                    </a:graphicData>
                  </a:graphic>
                </wp:inline>
              </w:drawing>
            </w:r>
          </w:p>
        </w:tc>
      </w:tr>
      <w:tr w:rsidR="008206DB" w14:paraId="2A6ED6E3" w14:textId="77777777" w:rsidTr="00476460">
        <w:trPr>
          <w:jc w:val="center"/>
        </w:trPr>
        <w:tc>
          <w:tcPr>
            <w:tcW w:w="4531" w:type="dxa"/>
          </w:tcPr>
          <w:p w14:paraId="1684BBB9" w14:textId="1B340644" w:rsidR="008206DB" w:rsidRDefault="008206DB" w:rsidP="008206DB">
            <w:pPr>
              <w:pStyle w:val="a0"/>
              <w:jc w:val="center"/>
              <w:rPr>
                <w:rFonts w:eastAsiaTheme="minorEastAsia"/>
                <w:lang w:eastAsia="zh-CN"/>
              </w:rPr>
            </w:pPr>
            <w:r>
              <w:rPr>
                <w:rFonts w:eastAsiaTheme="minorEastAsia"/>
                <w:lang w:eastAsia="zh-CN"/>
              </w:rPr>
              <w:t>(A)</w:t>
            </w:r>
          </w:p>
        </w:tc>
        <w:tc>
          <w:tcPr>
            <w:tcW w:w="4531" w:type="dxa"/>
          </w:tcPr>
          <w:p w14:paraId="7D225DA1" w14:textId="4B06EE89" w:rsidR="008206DB" w:rsidRDefault="008206DB" w:rsidP="008206DB">
            <w:pPr>
              <w:pStyle w:val="a0"/>
              <w:jc w:val="center"/>
              <w:rPr>
                <w:rFonts w:eastAsiaTheme="minorEastAsia"/>
                <w:lang w:eastAsia="zh-CN"/>
              </w:rPr>
            </w:pPr>
            <w:r>
              <w:rPr>
                <w:rFonts w:eastAsiaTheme="minorEastAsia"/>
                <w:lang w:eastAsia="zh-CN"/>
              </w:rPr>
              <w:t>(B)</w:t>
            </w:r>
          </w:p>
        </w:tc>
      </w:tr>
      <w:tr w:rsidR="008206DB" w14:paraId="7DFA714F" w14:textId="77777777" w:rsidTr="00476460">
        <w:trPr>
          <w:jc w:val="center"/>
        </w:trPr>
        <w:tc>
          <w:tcPr>
            <w:tcW w:w="4531" w:type="dxa"/>
          </w:tcPr>
          <w:p w14:paraId="79367D6E" w14:textId="464717A6" w:rsidR="008206DB" w:rsidRDefault="008206DB" w:rsidP="008206DB">
            <w:pPr>
              <w:pStyle w:val="a0"/>
              <w:jc w:val="center"/>
              <w:rPr>
                <w:rFonts w:eastAsiaTheme="minorEastAsia"/>
                <w:lang w:eastAsia="zh-CN"/>
              </w:rPr>
            </w:pPr>
            <w:r w:rsidRPr="00212B12">
              <w:rPr>
                <w:rFonts w:hint="eastAsia"/>
                <w:noProof/>
                <w:lang w:eastAsia="zh-CN"/>
              </w:rPr>
              <w:drawing>
                <wp:inline distT="0" distB="0" distL="0" distR="0" wp14:anchorId="30631957" wp14:editId="64CFF6DE">
                  <wp:extent cx="2768400" cy="76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8400" cy="766800"/>
                          </a:xfrm>
                          <a:prstGeom prst="rect">
                            <a:avLst/>
                          </a:prstGeom>
                          <a:noFill/>
                          <a:ln>
                            <a:noFill/>
                          </a:ln>
                        </pic:spPr>
                      </pic:pic>
                    </a:graphicData>
                  </a:graphic>
                </wp:inline>
              </w:drawing>
            </w:r>
          </w:p>
        </w:tc>
        <w:tc>
          <w:tcPr>
            <w:tcW w:w="4531" w:type="dxa"/>
          </w:tcPr>
          <w:p w14:paraId="3A76E34A" w14:textId="2376A1C0" w:rsidR="008206DB" w:rsidRDefault="00F3425B" w:rsidP="008206DB">
            <w:pPr>
              <w:pStyle w:val="a0"/>
              <w:jc w:val="center"/>
              <w:rPr>
                <w:rFonts w:eastAsiaTheme="minorEastAsia"/>
                <w:lang w:eastAsia="zh-CN"/>
              </w:rPr>
            </w:pPr>
            <w:r w:rsidRPr="00F3425B">
              <w:rPr>
                <w:noProof/>
                <w:lang w:eastAsia="zh-CN"/>
              </w:rPr>
              <w:drawing>
                <wp:inline distT="0" distB="0" distL="0" distR="0" wp14:anchorId="192804FD" wp14:editId="2F542744">
                  <wp:extent cx="2779200" cy="738000"/>
                  <wp:effectExtent l="0" t="0" r="254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9200" cy="738000"/>
                          </a:xfrm>
                          <a:prstGeom prst="rect">
                            <a:avLst/>
                          </a:prstGeom>
                          <a:noFill/>
                          <a:ln>
                            <a:noFill/>
                          </a:ln>
                        </pic:spPr>
                      </pic:pic>
                    </a:graphicData>
                  </a:graphic>
                </wp:inline>
              </w:drawing>
            </w:r>
          </w:p>
        </w:tc>
      </w:tr>
      <w:tr w:rsidR="008206DB" w14:paraId="3CC2A3E9" w14:textId="77777777" w:rsidTr="00476460">
        <w:trPr>
          <w:jc w:val="center"/>
        </w:trPr>
        <w:tc>
          <w:tcPr>
            <w:tcW w:w="4531" w:type="dxa"/>
          </w:tcPr>
          <w:p w14:paraId="0BD9E554" w14:textId="71403901" w:rsidR="008206DB" w:rsidRDefault="008206DB" w:rsidP="008206DB">
            <w:pPr>
              <w:pStyle w:val="a0"/>
              <w:jc w:val="center"/>
              <w:rPr>
                <w:rFonts w:eastAsiaTheme="minorEastAsia"/>
                <w:lang w:eastAsia="zh-CN"/>
              </w:rPr>
            </w:pPr>
            <w:r>
              <w:rPr>
                <w:rFonts w:eastAsiaTheme="minorEastAsia"/>
                <w:lang w:eastAsia="zh-CN"/>
              </w:rPr>
              <w:t>(C)</w:t>
            </w:r>
          </w:p>
        </w:tc>
        <w:tc>
          <w:tcPr>
            <w:tcW w:w="4531" w:type="dxa"/>
          </w:tcPr>
          <w:p w14:paraId="413F8448" w14:textId="5A1AE0CB" w:rsidR="008206DB" w:rsidRDefault="008206DB" w:rsidP="008206DB">
            <w:pPr>
              <w:pStyle w:val="a0"/>
              <w:jc w:val="center"/>
              <w:rPr>
                <w:rFonts w:eastAsiaTheme="minorEastAsia"/>
                <w:lang w:eastAsia="zh-CN"/>
              </w:rPr>
            </w:pPr>
            <w:r>
              <w:rPr>
                <w:rFonts w:eastAsiaTheme="minorEastAsia"/>
                <w:lang w:eastAsia="zh-CN"/>
              </w:rPr>
              <w:t>(D)</w:t>
            </w:r>
          </w:p>
        </w:tc>
      </w:tr>
    </w:tbl>
    <w:p w14:paraId="4969D9CC" w14:textId="429F5C0D" w:rsidR="008206DB" w:rsidRPr="00CB5CC0" w:rsidRDefault="008206DB" w:rsidP="008206DB">
      <w:pPr>
        <w:pStyle w:val="a0"/>
        <w:jc w:val="center"/>
        <w:rPr>
          <w:rFonts w:eastAsiaTheme="minorEastAsia"/>
          <w:b/>
          <w:lang w:eastAsia="zh-CN"/>
        </w:rPr>
      </w:pPr>
      <w:r w:rsidRPr="00CB5CC0">
        <w:rPr>
          <w:rFonts w:eastAsiaTheme="minorEastAsia" w:hint="eastAsia"/>
          <w:b/>
          <w:lang w:eastAsia="zh-CN"/>
        </w:rPr>
        <w:t>Figure 1</w:t>
      </w:r>
      <w:r w:rsidR="00CB5CC0" w:rsidRPr="00CB5CC0">
        <w:rPr>
          <w:rFonts w:eastAsiaTheme="minorEastAsia"/>
          <w:b/>
          <w:lang w:eastAsia="zh-CN"/>
        </w:rPr>
        <w:t>.</w:t>
      </w:r>
      <w:r w:rsidR="00476460" w:rsidRPr="00CB5CC0">
        <w:rPr>
          <w:rFonts w:eastAsiaTheme="minorEastAsia"/>
          <w:b/>
          <w:lang w:eastAsia="zh-CN"/>
        </w:rPr>
        <w:t xml:space="preserve"> Candidate solutions for BFR on SCell given by RAN2 in </w:t>
      </w:r>
      <w:r w:rsidR="00476460" w:rsidRPr="00CB5CC0">
        <w:rPr>
          <w:rFonts w:eastAsiaTheme="minorEastAsia" w:hint="eastAsia"/>
          <w:b/>
          <w:lang w:eastAsia="zh-CN"/>
        </w:rPr>
        <w:t>R</w:t>
      </w:r>
      <w:r w:rsidR="00476460" w:rsidRPr="00CB5CC0">
        <w:rPr>
          <w:rFonts w:eastAsiaTheme="minorEastAsia"/>
          <w:b/>
          <w:lang w:eastAsia="zh-CN"/>
        </w:rPr>
        <w:t>2</w:t>
      </w:r>
      <w:r w:rsidR="00476460" w:rsidRPr="00CB5CC0">
        <w:rPr>
          <w:rFonts w:eastAsiaTheme="minorEastAsia" w:hint="eastAsia"/>
          <w:b/>
          <w:lang w:eastAsia="zh-CN"/>
        </w:rPr>
        <w:t>-180</w:t>
      </w:r>
      <w:r w:rsidR="00476460" w:rsidRPr="00CB5CC0">
        <w:rPr>
          <w:rFonts w:eastAsiaTheme="minorEastAsia"/>
          <w:b/>
          <w:lang w:eastAsia="zh-CN"/>
        </w:rPr>
        <w:t>3981</w:t>
      </w:r>
    </w:p>
    <w:p w14:paraId="467FA2C3" w14:textId="64D009FC" w:rsidR="00212B12" w:rsidRPr="00D53A4A" w:rsidRDefault="00212B12" w:rsidP="00D53A4A">
      <w:pPr>
        <w:pStyle w:val="a0"/>
        <w:jc w:val="center"/>
        <w:rPr>
          <w:rFonts w:eastAsiaTheme="minorEastAsia"/>
          <w:lang w:eastAsia="zh-CN"/>
        </w:rPr>
      </w:pPr>
    </w:p>
    <w:p w14:paraId="43DA8724" w14:textId="2D3C2FCB" w:rsidR="0052740C" w:rsidRDefault="0052740C" w:rsidP="0052740C">
      <w:pPr>
        <w:pStyle w:val="a0"/>
        <w:rPr>
          <w:rFonts w:eastAsiaTheme="minorEastAsia"/>
          <w:lang w:eastAsia="zh-CN"/>
        </w:rPr>
      </w:pPr>
      <w:r>
        <w:rPr>
          <w:rFonts w:eastAsiaTheme="minorEastAsia" w:hint="eastAsia"/>
          <w:lang w:eastAsia="zh-CN"/>
        </w:rPr>
        <w:t>In RAN1#</w:t>
      </w:r>
      <w:r>
        <w:rPr>
          <w:rFonts w:eastAsiaTheme="minorEastAsia"/>
          <w:lang w:eastAsia="zh-CN"/>
        </w:rPr>
        <w:t>93</w:t>
      </w:r>
      <w:r>
        <w:rPr>
          <w:rFonts w:eastAsiaTheme="minorEastAsia" w:hint="eastAsia"/>
          <w:lang w:eastAsia="zh-CN"/>
        </w:rPr>
        <w:t xml:space="preserve"> meeting,</w:t>
      </w:r>
      <w:r>
        <w:rPr>
          <w:rFonts w:eastAsiaTheme="minorEastAsia"/>
          <w:lang w:eastAsia="zh-CN"/>
        </w:rPr>
        <w:t xml:space="preserve"> four broad solutions for BFR on SCell have been provided</w:t>
      </w:r>
      <w:r w:rsidR="007561A2">
        <w:rPr>
          <w:rFonts w:eastAsiaTheme="minorEastAsia"/>
          <w:lang w:eastAsia="zh-CN"/>
        </w:rPr>
        <w:t xml:space="preserve"> in </w:t>
      </w:r>
      <w:r w:rsidR="007561A2">
        <w:rPr>
          <w:rFonts w:eastAsiaTheme="minorEastAsia" w:hint="eastAsia"/>
          <w:lang w:eastAsia="zh-CN"/>
        </w:rPr>
        <w:t>R</w:t>
      </w:r>
      <w:r w:rsidR="007561A2">
        <w:rPr>
          <w:rFonts w:eastAsiaTheme="minorEastAsia"/>
          <w:lang w:eastAsia="zh-CN"/>
        </w:rPr>
        <w:t>2</w:t>
      </w:r>
      <w:r w:rsidR="007561A2">
        <w:rPr>
          <w:rFonts w:eastAsiaTheme="minorEastAsia" w:hint="eastAsia"/>
          <w:lang w:eastAsia="zh-CN"/>
        </w:rPr>
        <w:t>-180</w:t>
      </w:r>
      <w:r w:rsidR="007561A2">
        <w:rPr>
          <w:rFonts w:eastAsiaTheme="minorEastAsia"/>
          <w:lang w:eastAsia="zh-CN"/>
        </w:rPr>
        <w:t>3981</w:t>
      </w:r>
      <w:r>
        <w:rPr>
          <w:rFonts w:eastAsiaTheme="minorEastAsia"/>
          <w:lang w:eastAsia="zh-CN"/>
        </w:rPr>
        <w:t xml:space="preserve"> by RAN2 [2]:</w:t>
      </w:r>
    </w:p>
    <w:p w14:paraId="317F3D7B"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SCell UL and SCell DL. The CORESET-BFR for BFR response monitoring should be configured in USS.</w:t>
      </w:r>
    </w:p>
    <w:p w14:paraId="79666382"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SCell UL and PCell DL, using the same CORESET-BFR as BFR on SpCell.</w:t>
      </w:r>
    </w:p>
    <w:p w14:paraId="68046B89"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lastRenderedPageBreak/>
        <w:t>CFRA BFR on PCell UL and PCell DL, using same resources as BFR on SpCell but different preambles.</w:t>
      </w:r>
    </w:p>
    <w:p w14:paraId="0C9E439C" w14:textId="77777777" w:rsidR="0052740C" w:rsidRDefault="0052740C" w:rsidP="00AB52C9">
      <w:pPr>
        <w:pStyle w:val="a0"/>
        <w:numPr>
          <w:ilvl w:val="0"/>
          <w:numId w:val="7"/>
        </w:numPr>
        <w:rPr>
          <w:rFonts w:eastAsiaTheme="minorEastAsia"/>
          <w:lang w:eastAsia="zh-CN"/>
        </w:rPr>
      </w:pPr>
      <w:r w:rsidRPr="00F87CCA">
        <w:rPr>
          <w:rFonts w:eastAsiaTheme="minorEastAsia"/>
          <w:lang w:eastAsia="zh-CN"/>
        </w:rPr>
        <w:t>MAC CE transmission on PCell to indicate the new beams.</w:t>
      </w:r>
    </w:p>
    <w:p w14:paraId="4D333FA5" w14:textId="4A1A0E7E" w:rsidR="007561A2" w:rsidRDefault="007561A2" w:rsidP="007561A2">
      <w:pPr>
        <w:pStyle w:val="a0"/>
        <w:rPr>
          <w:rFonts w:eastAsiaTheme="minorEastAsia"/>
          <w:lang w:eastAsia="zh-CN"/>
        </w:rPr>
      </w:pPr>
      <w:r>
        <w:rPr>
          <w:rFonts w:eastAsiaTheme="minorEastAsia"/>
          <w:lang w:eastAsia="zh-CN"/>
        </w:rPr>
        <w:t>The above solutions can be assumed as a starting point of the discussion for SCell BFR.</w:t>
      </w:r>
    </w:p>
    <w:p w14:paraId="28B1DA8D" w14:textId="27897438" w:rsidR="007561A2" w:rsidRPr="00356502" w:rsidRDefault="007561A2" w:rsidP="007561A2">
      <w:pPr>
        <w:pStyle w:val="a0"/>
        <w:rPr>
          <w:rFonts w:eastAsiaTheme="minorEastAsia"/>
          <w:lang w:eastAsia="zh-CN"/>
        </w:rPr>
      </w:pPr>
    </w:p>
    <w:p w14:paraId="01746061" w14:textId="3CAB8772" w:rsidR="00412DA4" w:rsidRPr="009B3980" w:rsidRDefault="000D3820" w:rsidP="009B3980">
      <w:pPr>
        <w:pStyle w:val="3"/>
      </w:pPr>
      <w:r w:rsidRPr="009B3980">
        <w:t>Solution A</w:t>
      </w:r>
    </w:p>
    <w:p w14:paraId="2ED488F1" w14:textId="2A964AA3" w:rsidR="00212B12" w:rsidRDefault="00212B12" w:rsidP="00212B12">
      <w:pPr>
        <w:pStyle w:val="a0"/>
        <w:jc w:val="center"/>
        <w:rPr>
          <w:rFonts w:eastAsiaTheme="minorEastAsia"/>
          <w:lang w:eastAsia="zh-CN"/>
        </w:rPr>
      </w:pPr>
      <w:r w:rsidRPr="00D53A4A">
        <w:rPr>
          <w:rFonts w:hint="eastAsia"/>
          <w:noProof/>
          <w:lang w:eastAsia="zh-CN"/>
        </w:rPr>
        <w:drawing>
          <wp:inline distT="0" distB="0" distL="0" distR="0" wp14:anchorId="62BA14D2" wp14:editId="61853199">
            <wp:extent cx="4618800" cy="12492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8800" cy="1249200"/>
                    </a:xfrm>
                    <a:prstGeom prst="rect">
                      <a:avLst/>
                    </a:prstGeom>
                    <a:noFill/>
                    <a:ln>
                      <a:noFill/>
                    </a:ln>
                  </pic:spPr>
                </pic:pic>
              </a:graphicData>
            </a:graphic>
          </wp:inline>
        </w:drawing>
      </w:r>
    </w:p>
    <w:p w14:paraId="6642D5E8" w14:textId="769B3EA1" w:rsidR="00476460" w:rsidRPr="00CB5CC0" w:rsidRDefault="00476460" w:rsidP="00212B12">
      <w:pPr>
        <w:pStyle w:val="a0"/>
        <w:jc w:val="center"/>
        <w:rPr>
          <w:rFonts w:eastAsiaTheme="minorEastAsia"/>
          <w:b/>
          <w:lang w:eastAsia="zh-CN"/>
        </w:rPr>
      </w:pPr>
      <w:r w:rsidRPr="00CB5CC0">
        <w:rPr>
          <w:rFonts w:eastAsiaTheme="minorEastAsia" w:hint="eastAsia"/>
          <w:b/>
          <w:lang w:eastAsia="zh-CN"/>
        </w:rPr>
        <w:t>Figure 2</w:t>
      </w:r>
      <w:r w:rsidR="00CB5CC0">
        <w:rPr>
          <w:rFonts w:eastAsiaTheme="minorEastAsia"/>
          <w:b/>
          <w:lang w:eastAsia="zh-CN"/>
        </w:rPr>
        <w:t>.</w:t>
      </w:r>
      <w:r w:rsidRPr="00CB5CC0">
        <w:rPr>
          <w:rFonts w:eastAsiaTheme="minorEastAsia"/>
          <w:b/>
          <w:lang w:eastAsia="zh-CN"/>
        </w:rPr>
        <w:t xml:space="preserve"> Candidate solution A for BFR on SCell given by RAN2 in </w:t>
      </w:r>
      <w:r w:rsidRPr="00CB5CC0">
        <w:rPr>
          <w:rFonts w:eastAsiaTheme="minorEastAsia" w:hint="eastAsia"/>
          <w:b/>
          <w:lang w:eastAsia="zh-CN"/>
        </w:rPr>
        <w:t>R</w:t>
      </w:r>
      <w:r w:rsidRPr="00CB5CC0">
        <w:rPr>
          <w:rFonts w:eastAsiaTheme="minorEastAsia"/>
          <w:b/>
          <w:lang w:eastAsia="zh-CN"/>
        </w:rPr>
        <w:t>2</w:t>
      </w:r>
      <w:r w:rsidRPr="00CB5CC0">
        <w:rPr>
          <w:rFonts w:eastAsiaTheme="minorEastAsia" w:hint="eastAsia"/>
          <w:b/>
          <w:lang w:eastAsia="zh-CN"/>
        </w:rPr>
        <w:t>-180</w:t>
      </w:r>
      <w:r w:rsidRPr="00CB5CC0">
        <w:rPr>
          <w:rFonts w:eastAsiaTheme="minorEastAsia"/>
          <w:b/>
          <w:lang w:eastAsia="zh-CN"/>
        </w:rPr>
        <w:t>3981</w:t>
      </w:r>
    </w:p>
    <w:p w14:paraId="1C777850" w14:textId="77777777" w:rsidR="00476460" w:rsidRPr="00212B12" w:rsidRDefault="00476460" w:rsidP="00476460">
      <w:pPr>
        <w:pStyle w:val="a0"/>
        <w:rPr>
          <w:rFonts w:eastAsiaTheme="minorEastAsia"/>
          <w:lang w:eastAsia="zh-CN"/>
        </w:rPr>
      </w:pPr>
    </w:p>
    <w:p w14:paraId="199A133B" w14:textId="580EB983" w:rsidR="001D0355" w:rsidRDefault="001D0355" w:rsidP="00987220">
      <w:pPr>
        <w:pStyle w:val="a0"/>
        <w:rPr>
          <w:rFonts w:eastAsiaTheme="minorEastAsia"/>
          <w:lang w:eastAsia="zh-CN"/>
        </w:rPr>
      </w:pPr>
      <w:r>
        <w:rPr>
          <w:rFonts w:eastAsiaTheme="minorEastAsia"/>
          <w:lang w:eastAsia="zh-CN"/>
        </w:rPr>
        <w:t xml:space="preserve">In terms of solution A, both BFR request and BFR response of a SCell BFR procedure are taken place on SCell. </w:t>
      </w:r>
      <w:r w:rsidR="00F34FA9">
        <w:rPr>
          <w:rFonts w:eastAsiaTheme="minorEastAsia"/>
          <w:lang w:eastAsia="zh-CN"/>
        </w:rPr>
        <w:t xml:space="preserve">A </w:t>
      </w:r>
      <w:r>
        <w:rPr>
          <w:rFonts w:eastAsiaTheme="minorEastAsia"/>
          <w:lang w:eastAsia="zh-CN"/>
        </w:rPr>
        <w:t xml:space="preserve">UE is configured with </w:t>
      </w:r>
      <w:r w:rsidR="00DA1928">
        <w:rPr>
          <w:rFonts w:eastAsiaTheme="minorEastAsia"/>
          <w:lang w:eastAsia="zh-CN"/>
        </w:rPr>
        <w:t>multiple</w:t>
      </w:r>
      <w:r>
        <w:rPr>
          <w:rFonts w:eastAsiaTheme="minorEastAsia"/>
          <w:lang w:eastAsia="zh-CN"/>
        </w:rPr>
        <w:t xml:space="preserve"> </w:t>
      </w:r>
      <w:r w:rsidR="00DA1928">
        <w:rPr>
          <w:rFonts w:eastAsiaTheme="minorEastAsia"/>
          <w:lang w:eastAsia="zh-CN"/>
        </w:rPr>
        <w:t xml:space="preserve">BFR </w:t>
      </w:r>
      <w:r>
        <w:rPr>
          <w:rFonts w:eastAsiaTheme="minorEastAsia"/>
          <w:lang w:eastAsia="zh-CN"/>
        </w:rPr>
        <w:t xml:space="preserve">search space sets for </w:t>
      </w:r>
      <w:r w:rsidR="00DA1928">
        <w:rPr>
          <w:rFonts w:eastAsiaTheme="minorEastAsia"/>
          <w:lang w:eastAsia="zh-CN"/>
        </w:rPr>
        <w:t>different</w:t>
      </w:r>
      <w:r>
        <w:rPr>
          <w:rFonts w:eastAsiaTheme="minorEastAsia"/>
          <w:lang w:eastAsia="zh-CN"/>
        </w:rPr>
        <w:t xml:space="preserve"> serving cell</w:t>
      </w:r>
      <w:r w:rsidR="00126FA6">
        <w:rPr>
          <w:rFonts w:eastAsiaTheme="minorEastAsia"/>
          <w:lang w:eastAsia="zh-CN"/>
        </w:rPr>
        <w:t>s</w:t>
      </w:r>
      <w:r>
        <w:rPr>
          <w:rFonts w:eastAsiaTheme="minorEastAsia"/>
          <w:lang w:eastAsia="zh-CN"/>
        </w:rPr>
        <w:t xml:space="preserve">. </w:t>
      </w:r>
      <w:r w:rsidR="00A53100">
        <w:rPr>
          <w:rFonts w:eastAsiaTheme="minorEastAsia"/>
          <w:lang w:eastAsia="zh-CN"/>
        </w:rPr>
        <w:t>The advantages and disadvantages of the solution are discussed as follows.</w:t>
      </w:r>
    </w:p>
    <w:p w14:paraId="306E9E2A" w14:textId="454695B6" w:rsidR="00A53100" w:rsidRPr="00A53100" w:rsidRDefault="00A53100" w:rsidP="00987220">
      <w:pPr>
        <w:pStyle w:val="a0"/>
        <w:rPr>
          <w:rFonts w:eastAsiaTheme="minorEastAsia"/>
          <w:b/>
          <w:lang w:eastAsia="zh-CN"/>
        </w:rPr>
      </w:pPr>
      <w:r w:rsidRPr="00A53100">
        <w:rPr>
          <w:rFonts w:eastAsiaTheme="minorEastAsia"/>
          <w:b/>
          <w:lang w:eastAsia="zh-CN"/>
        </w:rPr>
        <w:t>Advantages:</w:t>
      </w:r>
      <w:r w:rsidR="001D0355">
        <w:rPr>
          <w:rFonts w:eastAsiaTheme="minorEastAsia"/>
          <w:lang w:eastAsia="zh-CN"/>
        </w:rPr>
        <w:t xml:space="preserve"> </w:t>
      </w:r>
    </w:p>
    <w:p w14:paraId="3EA7F8FF" w14:textId="07DE3ADA" w:rsidR="00CB5CC0" w:rsidRPr="00CB5CC0" w:rsidRDefault="00A53100" w:rsidP="00CB5CC0">
      <w:pPr>
        <w:pStyle w:val="a0"/>
        <w:numPr>
          <w:ilvl w:val="0"/>
          <w:numId w:val="8"/>
        </w:numPr>
        <w:rPr>
          <w:rFonts w:eastAsiaTheme="minorEastAsia"/>
          <w:lang w:eastAsia="zh-CN"/>
        </w:rPr>
      </w:pPr>
      <w:r>
        <w:rPr>
          <w:rFonts w:eastAsiaTheme="minorEastAsia"/>
          <w:lang w:eastAsia="zh-CN"/>
        </w:rPr>
        <w:t>T</w:t>
      </w:r>
      <w:r w:rsidR="001D0355">
        <w:rPr>
          <w:rFonts w:eastAsiaTheme="minorEastAsia"/>
          <w:lang w:eastAsia="zh-CN"/>
        </w:rPr>
        <w:t>he related BFR operations for one serving cell is decoupled with the operation of other serving cells</w:t>
      </w:r>
      <w:r w:rsidR="00BD0B45">
        <w:rPr>
          <w:rFonts w:eastAsiaTheme="minorEastAsia"/>
          <w:lang w:eastAsia="zh-CN"/>
        </w:rPr>
        <w:t>. This</w:t>
      </w:r>
      <w:r w:rsidR="001D0355">
        <w:rPr>
          <w:rFonts w:eastAsiaTheme="minorEastAsia"/>
          <w:lang w:eastAsia="zh-CN"/>
        </w:rPr>
        <w:t xml:space="preserve"> </w:t>
      </w:r>
      <w:r w:rsidR="002C3560">
        <w:rPr>
          <w:rFonts w:eastAsiaTheme="minorEastAsia"/>
          <w:lang w:eastAsia="zh-CN"/>
        </w:rPr>
        <w:t>simplifies</w:t>
      </w:r>
      <w:r w:rsidR="001D0355">
        <w:rPr>
          <w:rFonts w:eastAsiaTheme="minorEastAsia"/>
          <w:lang w:eastAsia="zh-CN"/>
        </w:rPr>
        <w:t xml:space="preserve"> the corresponding gNB</w:t>
      </w:r>
      <w:r w:rsidR="002C3560">
        <w:rPr>
          <w:rFonts w:eastAsiaTheme="minorEastAsia"/>
          <w:lang w:eastAsia="zh-CN"/>
        </w:rPr>
        <w:t xml:space="preserve"> and </w:t>
      </w:r>
      <w:r w:rsidR="001D0355">
        <w:rPr>
          <w:rFonts w:eastAsiaTheme="minorEastAsia"/>
          <w:lang w:eastAsia="zh-CN"/>
        </w:rPr>
        <w:t xml:space="preserve">UE behavior; </w:t>
      </w:r>
    </w:p>
    <w:p w14:paraId="6D0FE043" w14:textId="1145D278" w:rsidR="00CB5CC0" w:rsidRDefault="00A53100" w:rsidP="00CB5CC0">
      <w:pPr>
        <w:pStyle w:val="a0"/>
        <w:numPr>
          <w:ilvl w:val="0"/>
          <w:numId w:val="8"/>
        </w:numPr>
        <w:rPr>
          <w:rFonts w:eastAsiaTheme="minorEastAsia"/>
          <w:lang w:eastAsia="zh-CN"/>
        </w:rPr>
      </w:pPr>
      <w:r w:rsidRPr="007D72E3">
        <w:rPr>
          <w:rFonts w:eastAsiaTheme="minorEastAsia"/>
          <w:lang w:eastAsia="zh-CN"/>
        </w:rPr>
        <w:t>T</w:t>
      </w:r>
      <w:r w:rsidR="001D0355" w:rsidRPr="007D72E3">
        <w:rPr>
          <w:rFonts w:eastAsiaTheme="minorEastAsia"/>
          <w:lang w:eastAsia="zh-CN"/>
        </w:rPr>
        <w:t xml:space="preserve">his solution is consistent with </w:t>
      </w:r>
      <w:r w:rsidR="006E749F" w:rsidRPr="007D72E3">
        <w:rPr>
          <w:rFonts w:eastAsiaTheme="minorEastAsia"/>
          <w:lang w:eastAsia="zh-CN"/>
        </w:rPr>
        <w:t>RAN1</w:t>
      </w:r>
      <w:r w:rsidR="001D0355" w:rsidRPr="007D72E3">
        <w:rPr>
          <w:rFonts w:eastAsiaTheme="minorEastAsia"/>
          <w:lang w:eastAsia="zh-CN"/>
        </w:rPr>
        <w:t xml:space="preserve"> UE behavior specified in Rel-15</w:t>
      </w:r>
      <w:r w:rsidR="007D72E3">
        <w:rPr>
          <w:rFonts w:eastAsiaTheme="minorEastAsia"/>
          <w:lang w:eastAsia="zh-CN"/>
        </w:rPr>
        <w:t>. This</w:t>
      </w:r>
      <w:r w:rsidR="001D0355" w:rsidRPr="007D72E3">
        <w:rPr>
          <w:rFonts w:eastAsiaTheme="minorEastAsia"/>
          <w:lang w:eastAsia="zh-CN"/>
        </w:rPr>
        <w:t xml:space="preserve"> means less</w:t>
      </w:r>
      <w:r w:rsidR="00B810A8" w:rsidRPr="007D72E3">
        <w:rPr>
          <w:rFonts w:eastAsiaTheme="minorEastAsia"/>
          <w:lang w:eastAsia="zh-CN"/>
        </w:rPr>
        <w:t xml:space="preserve"> RAN1</w:t>
      </w:r>
      <w:r w:rsidR="001D0355" w:rsidRPr="007D72E3">
        <w:rPr>
          <w:rFonts w:eastAsiaTheme="minorEastAsia"/>
          <w:lang w:eastAsia="zh-CN"/>
        </w:rPr>
        <w:t xml:space="preserve"> standardization effort is required.</w:t>
      </w:r>
    </w:p>
    <w:p w14:paraId="3A10A28F" w14:textId="0766AF6D" w:rsidR="00A53100" w:rsidRPr="00A53100" w:rsidRDefault="00A53100" w:rsidP="00987220">
      <w:pPr>
        <w:pStyle w:val="a0"/>
        <w:rPr>
          <w:rFonts w:eastAsiaTheme="minorEastAsia"/>
          <w:b/>
          <w:lang w:eastAsia="zh-CN"/>
        </w:rPr>
      </w:pPr>
      <w:r w:rsidRPr="00A53100">
        <w:rPr>
          <w:rFonts w:eastAsiaTheme="minorEastAsia"/>
          <w:b/>
          <w:lang w:eastAsia="zh-CN"/>
        </w:rPr>
        <w:t>Disadvantage:</w:t>
      </w:r>
      <w:r w:rsidR="001D0355" w:rsidRPr="00A53100">
        <w:rPr>
          <w:rFonts w:eastAsiaTheme="minorEastAsia"/>
          <w:b/>
          <w:lang w:eastAsia="zh-CN"/>
        </w:rPr>
        <w:t xml:space="preserve"> </w:t>
      </w:r>
    </w:p>
    <w:p w14:paraId="4967B8D7" w14:textId="25D80896" w:rsidR="00A53100" w:rsidRDefault="00A53100" w:rsidP="00AB52C9">
      <w:pPr>
        <w:pStyle w:val="a0"/>
        <w:numPr>
          <w:ilvl w:val="0"/>
          <w:numId w:val="9"/>
        </w:numPr>
        <w:rPr>
          <w:rFonts w:eastAsiaTheme="minorEastAsia"/>
          <w:lang w:eastAsia="zh-CN"/>
        </w:rPr>
      </w:pPr>
      <w:r>
        <w:rPr>
          <w:rFonts w:eastAsiaTheme="minorEastAsia"/>
          <w:lang w:eastAsia="zh-CN"/>
        </w:rPr>
        <w:t>T</w:t>
      </w:r>
      <w:r w:rsidR="00DA1928">
        <w:rPr>
          <w:rFonts w:eastAsiaTheme="minorEastAsia"/>
          <w:lang w:eastAsia="zh-CN"/>
        </w:rPr>
        <w:t xml:space="preserve">his solution requires </w:t>
      </w:r>
      <w:r w:rsidR="002C3560">
        <w:rPr>
          <w:rFonts w:eastAsiaTheme="minorEastAsia"/>
          <w:lang w:eastAsia="zh-CN"/>
        </w:rPr>
        <w:t>the configuration of</w:t>
      </w:r>
      <w:r w:rsidR="00126FA6">
        <w:rPr>
          <w:rFonts w:eastAsiaTheme="minorEastAsia"/>
          <w:lang w:eastAsia="zh-CN"/>
        </w:rPr>
        <w:t xml:space="preserve"> multiple </w:t>
      </w:r>
      <w:r w:rsidR="00DA1928">
        <w:rPr>
          <w:rFonts w:eastAsiaTheme="minorEastAsia"/>
          <w:lang w:eastAsia="zh-CN"/>
        </w:rPr>
        <w:t>BFR search space set</w:t>
      </w:r>
      <w:r w:rsidR="00126FA6">
        <w:rPr>
          <w:rFonts w:eastAsiaTheme="minorEastAsia"/>
          <w:lang w:eastAsia="zh-CN"/>
        </w:rPr>
        <w:t>s for different serving cells</w:t>
      </w:r>
      <w:r w:rsidR="002C3560">
        <w:rPr>
          <w:rFonts w:eastAsiaTheme="minorEastAsia"/>
          <w:lang w:eastAsia="zh-CN"/>
        </w:rPr>
        <w:t>.</w:t>
      </w:r>
      <w:r w:rsidR="00DA1928">
        <w:rPr>
          <w:rFonts w:eastAsiaTheme="minorEastAsia"/>
          <w:lang w:eastAsia="zh-CN"/>
        </w:rPr>
        <w:t xml:space="preserve"> </w:t>
      </w:r>
      <w:r w:rsidR="002C3560">
        <w:rPr>
          <w:rFonts w:eastAsiaTheme="minorEastAsia"/>
          <w:lang w:eastAsia="zh-CN"/>
        </w:rPr>
        <w:t>This</w:t>
      </w:r>
      <w:r w:rsidR="00DA1928">
        <w:rPr>
          <w:rFonts w:eastAsiaTheme="minorEastAsia"/>
          <w:lang w:eastAsia="zh-CN"/>
        </w:rPr>
        <w:t xml:space="preserve"> </w:t>
      </w:r>
      <w:r w:rsidR="007D72E3">
        <w:rPr>
          <w:rFonts w:eastAsiaTheme="minorEastAsia"/>
          <w:lang w:eastAsia="zh-CN"/>
        </w:rPr>
        <w:t>solution requires more</w:t>
      </w:r>
      <w:r w:rsidR="00DA1928">
        <w:rPr>
          <w:rFonts w:eastAsiaTheme="minorEastAsia"/>
          <w:lang w:eastAsia="zh-CN"/>
        </w:rPr>
        <w:t xml:space="preserve"> resource</w:t>
      </w:r>
      <w:r w:rsidR="007D72E3">
        <w:rPr>
          <w:rFonts w:eastAsiaTheme="minorEastAsia"/>
          <w:lang w:eastAsia="zh-CN"/>
        </w:rPr>
        <w:t>s</w:t>
      </w:r>
      <w:r w:rsidR="00126FA6">
        <w:rPr>
          <w:rFonts w:eastAsiaTheme="minorEastAsia"/>
          <w:lang w:eastAsia="zh-CN"/>
        </w:rPr>
        <w:t xml:space="preserve"> used</w:t>
      </w:r>
      <w:r w:rsidR="00DA1928">
        <w:rPr>
          <w:rFonts w:eastAsiaTheme="minorEastAsia"/>
          <w:lang w:eastAsia="zh-CN"/>
        </w:rPr>
        <w:t xml:space="preserve"> for PDCCH monitoring</w:t>
      </w:r>
      <w:r w:rsidR="00AA1FED">
        <w:rPr>
          <w:rFonts w:eastAsiaTheme="minorEastAsia"/>
          <w:lang w:eastAsia="zh-CN"/>
        </w:rPr>
        <w:t>;</w:t>
      </w:r>
    </w:p>
    <w:p w14:paraId="128A059A" w14:textId="74B6A376" w:rsidR="001D0355" w:rsidRDefault="00A53100" w:rsidP="00AB52C9">
      <w:pPr>
        <w:pStyle w:val="a0"/>
        <w:numPr>
          <w:ilvl w:val="0"/>
          <w:numId w:val="9"/>
        </w:numPr>
        <w:rPr>
          <w:rFonts w:eastAsiaTheme="minorEastAsia"/>
          <w:lang w:eastAsia="zh-CN"/>
        </w:rPr>
      </w:pPr>
      <w:r>
        <w:rPr>
          <w:rFonts w:eastAsiaTheme="minorEastAsia"/>
          <w:lang w:eastAsia="zh-CN"/>
        </w:rPr>
        <w:t>This</w:t>
      </w:r>
      <w:r w:rsidR="00AA1FED">
        <w:rPr>
          <w:rFonts w:eastAsiaTheme="minorEastAsia"/>
          <w:lang w:eastAsia="zh-CN"/>
        </w:rPr>
        <w:t xml:space="preserve"> solution is not aligned with the design principle of random access procedure. In Rel-15, BFR is regarded as a type of random access procedure, which has been reflected in TS 38.321 [3]. The general design principle for random access procedure in SCell is to transmit a PRACH preamble on SCell and monitor the corresponding RAR on PCell. Hence, </w:t>
      </w:r>
      <w:r w:rsidR="00B810A8">
        <w:rPr>
          <w:rFonts w:eastAsiaTheme="minorEastAsia"/>
          <w:lang w:eastAsia="zh-CN"/>
        </w:rPr>
        <w:t xml:space="preserve">if </w:t>
      </w:r>
      <w:r w:rsidR="00AA1FED">
        <w:rPr>
          <w:rFonts w:eastAsiaTheme="minorEastAsia"/>
          <w:lang w:eastAsia="zh-CN"/>
        </w:rPr>
        <w:t xml:space="preserve">solution A </w:t>
      </w:r>
      <w:r w:rsidR="00B810A8">
        <w:rPr>
          <w:rFonts w:eastAsiaTheme="minorEastAsia"/>
          <w:lang w:eastAsia="zh-CN"/>
        </w:rPr>
        <w:t>is adopted, the</w:t>
      </w:r>
      <w:r w:rsidR="00CA0D81">
        <w:rPr>
          <w:rFonts w:eastAsiaTheme="minorEastAsia"/>
          <w:lang w:eastAsia="zh-CN"/>
        </w:rPr>
        <w:t>re will be some impact on RAN2 specification</w:t>
      </w:r>
      <w:r w:rsidR="0085677A">
        <w:rPr>
          <w:rFonts w:eastAsiaTheme="minorEastAsia"/>
          <w:lang w:eastAsia="zh-CN"/>
        </w:rPr>
        <w:t>;</w:t>
      </w:r>
    </w:p>
    <w:p w14:paraId="616FD623" w14:textId="002B10EC" w:rsidR="00CB5CC0" w:rsidRDefault="004108BB" w:rsidP="00AB52C9">
      <w:pPr>
        <w:pStyle w:val="a0"/>
        <w:numPr>
          <w:ilvl w:val="0"/>
          <w:numId w:val="9"/>
        </w:numPr>
        <w:rPr>
          <w:rFonts w:eastAsiaTheme="minorEastAsia"/>
          <w:lang w:eastAsia="zh-CN"/>
        </w:rPr>
      </w:pPr>
      <w:r>
        <w:rPr>
          <w:rFonts w:eastAsiaTheme="minorEastAsia"/>
          <w:lang w:eastAsia="zh-CN"/>
        </w:rPr>
        <w:t>T</w:t>
      </w:r>
      <w:r>
        <w:rPr>
          <w:rFonts w:eastAsiaTheme="minorEastAsia" w:hint="eastAsia"/>
          <w:lang w:eastAsia="zh-CN"/>
        </w:rPr>
        <w:t>his solution</w:t>
      </w:r>
      <w:r>
        <w:rPr>
          <w:rFonts w:eastAsiaTheme="minorEastAsia"/>
          <w:lang w:eastAsia="zh-CN"/>
        </w:rPr>
        <w:t xml:space="preserve"> requires PRACH transmission on SCell. This means that it</w:t>
      </w:r>
      <w:r w:rsidR="00CB5CC0">
        <w:rPr>
          <w:rFonts w:eastAsiaTheme="minorEastAsia" w:hint="eastAsia"/>
          <w:lang w:eastAsia="zh-CN"/>
        </w:rPr>
        <w:t xml:space="preserve"> is only valid </w:t>
      </w:r>
      <w:r w:rsidR="00CB5CC0">
        <w:rPr>
          <w:rFonts w:eastAsiaTheme="minorEastAsia"/>
          <w:lang w:eastAsia="zh-CN"/>
        </w:rPr>
        <w:t>for the</w:t>
      </w:r>
      <w:r w:rsidR="00CB5CC0">
        <w:rPr>
          <w:rFonts w:eastAsiaTheme="minorEastAsia" w:hint="eastAsia"/>
          <w:lang w:eastAsia="zh-CN"/>
        </w:rPr>
        <w:t xml:space="preserve"> scenario 1</w:t>
      </w:r>
      <w:r w:rsidR="00CB5CC0">
        <w:rPr>
          <w:rFonts w:eastAsiaTheme="minorEastAsia"/>
          <w:lang w:eastAsia="zh-CN"/>
        </w:rPr>
        <w:t xml:space="preserve"> (SCell UL + DL)</w:t>
      </w:r>
      <w:r>
        <w:rPr>
          <w:rFonts w:eastAsiaTheme="minorEastAsia"/>
          <w:lang w:eastAsia="zh-CN"/>
        </w:rPr>
        <w:t xml:space="preserve"> and is not valid for the</w:t>
      </w:r>
      <w:r>
        <w:rPr>
          <w:rFonts w:eastAsiaTheme="minorEastAsia" w:hint="eastAsia"/>
          <w:lang w:eastAsia="zh-CN"/>
        </w:rPr>
        <w:t xml:space="preserve"> scenario </w:t>
      </w:r>
      <w:r>
        <w:rPr>
          <w:rFonts w:eastAsiaTheme="minorEastAsia"/>
          <w:lang w:eastAsia="zh-CN"/>
        </w:rPr>
        <w:t>2 (SCell DL</w:t>
      </w:r>
      <w:r w:rsidR="00C32584">
        <w:rPr>
          <w:rFonts w:eastAsiaTheme="minorEastAsia"/>
          <w:lang w:eastAsia="zh-CN"/>
        </w:rPr>
        <w:t>-only</w:t>
      </w:r>
      <w:r>
        <w:rPr>
          <w:rFonts w:eastAsiaTheme="minorEastAsia"/>
          <w:lang w:eastAsia="zh-CN"/>
        </w:rPr>
        <w:t>).</w:t>
      </w:r>
    </w:p>
    <w:p w14:paraId="39D78AD9" w14:textId="761C4FC0" w:rsidR="000D3820" w:rsidRDefault="000D3820" w:rsidP="009B3980">
      <w:pPr>
        <w:pStyle w:val="3"/>
      </w:pPr>
      <w:r>
        <w:t>Solution B</w:t>
      </w:r>
    </w:p>
    <w:p w14:paraId="3DBFC0E9" w14:textId="00587C52" w:rsidR="00212B12" w:rsidRDefault="00212B12" w:rsidP="00212B12">
      <w:pPr>
        <w:pStyle w:val="a0"/>
        <w:jc w:val="center"/>
        <w:rPr>
          <w:rFonts w:eastAsiaTheme="minorEastAsia"/>
          <w:lang w:eastAsia="zh-CN"/>
        </w:rPr>
      </w:pPr>
      <w:r w:rsidRPr="00212B12">
        <w:rPr>
          <w:rFonts w:hint="eastAsia"/>
          <w:noProof/>
          <w:lang w:eastAsia="zh-CN"/>
        </w:rPr>
        <w:drawing>
          <wp:inline distT="0" distB="0" distL="0" distR="0" wp14:anchorId="5DA608D0" wp14:editId="26A6A142">
            <wp:extent cx="4622400" cy="13176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2400" cy="1317600"/>
                    </a:xfrm>
                    <a:prstGeom prst="rect">
                      <a:avLst/>
                    </a:prstGeom>
                    <a:noFill/>
                    <a:ln>
                      <a:noFill/>
                    </a:ln>
                  </pic:spPr>
                </pic:pic>
              </a:graphicData>
            </a:graphic>
          </wp:inline>
        </w:drawing>
      </w:r>
    </w:p>
    <w:p w14:paraId="0D2E9624" w14:textId="3CBE9382" w:rsidR="00476460" w:rsidRPr="00CB5CC0" w:rsidRDefault="00476460" w:rsidP="00212B12">
      <w:pPr>
        <w:pStyle w:val="a0"/>
        <w:jc w:val="center"/>
        <w:rPr>
          <w:rFonts w:eastAsiaTheme="minorEastAsia"/>
          <w:b/>
          <w:lang w:eastAsia="zh-CN"/>
        </w:rPr>
      </w:pPr>
      <w:r w:rsidRPr="00CB5CC0">
        <w:rPr>
          <w:rFonts w:eastAsiaTheme="minorEastAsia" w:hint="eastAsia"/>
          <w:b/>
          <w:lang w:eastAsia="zh-CN"/>
        </w:rPr>
        <w:t xml:space="preserve">Figure </w:t>
      </w:r>
      <w:r w:rsidRPr="00CB5CC0">
        <w:rPr>
          <w:rFonts w:eastAsiaTheme="minorEastAsia"/>
          <w:b/>
          <w:lang w:eastAsia="zh-CN"/>
        </w:rPr>
        <w:t>3</w:t>
      </w:r>
      <w:r w:rsidR="00CB5CC0">
        <w:rPr>
          <w:rFonts w:eastAsiaTheme="minorEastAsia"/>
          <w:b/>
          <w:lang w:eastAsia="zh-CN"/>
        </w:rPr>
        <w:t>.</w:t>
      </w:r>
      <w:r w:rsidRPr="00CB5CC0">
        <w:rPr>
          <w:rFonts w:eastAsiaTheme="minorEastAsia"/>
          <w:b/>
          <w:lang w:eastAsia="zh-CN"/>
        </w:rPr>
        <w:t xml:space="preserve"> Candidate solution B for BFR on SCell given by RAN2 in </w:t>
      </w:r>
      <w:r w:rsidRPr="00CB5CC0">
        <w:rPr>
          <w:rFonts w:eastAsiaTheme="minorEastAsia" w:hint="eastAsia"/>
          <w:b/>
          <w:lang w:eastAsia="zh-CN"/>
        </w:rPr>
        <w:t>R</w:t>
      </w:r>
      <w:r w:rsidRPr="00CB5CC0">
        <w:rPr>
          <w:rFonts w:eastAsiaTheme="minorEastAsia"/>
          <w:b/>
          <w:lang w:eastAsia="zh-CN"/>
        </w:rPr>
        <w:t>2</w:t>
      </w:r>
      <w:r w:rsidRPr="00CB5CC0">
        <w:rPr>
          <w:rFonts w:eastAsiaTheme="minorEastAsia" w:hint="eastAsia"/>
          <w:b/>
          <w:lang w:eastAsia="zh-CN"/>
        </w:rPr>
        <w:t>-180</w:t>
      </w:r>
      <w:r w:rsidRPr="00CB5CC0">
        <w:rPr>
          <w:rFonts w:eastAsiaTheme="minorEastAsia"/>
          <w:b/>
          <w:lang w:eastAsia="zh-CN"/>
        </w:rPr>
        <w:t>3981</w:t>
      </w:r>
    </w:p>
    <w:p w14:paraId="4F429AD3" w14:textId="77777777" w:rsidR="00476460" w:rsidRPr="00212B12" w:rsidRDefault="00476460" w:rsidP="00212B12">
      <w:pPr>
        <w:pStyle w:val="a0"/>
        <w:jc w:val="center"/>
        <w:rPr>
          <w:rFonts w:eastAsiaTheme="minorEastAsia"/>
          <w:lang w:eastAsia="zh-CN"/>
        </w:rPr>
      </w:pPr>
    </w:p>
    <w:p w14:paraId="1BA5B1F3" w14:textId="00A86A9D" w:rsidR="00B810A8" w:rsidRDefault="00B810A8" w:rsidP="00B810A8">
      <w:pPr>
        <w:pStyle w:val="a0"/>
        <w:rPr>
          <w:rFonts w:eastAsiaTheme="minorEastAsia"/>
          <w:lang w:eastAsia="zh-CN"/>
        </w:rPr>
      </w:pPr>
      <w:r>
        <w:rPr>
          <w:rFonts w:eastAsiaTheme="minorEastAsia"/>
          <w:lang w:eastAsia="zh-CN"/>
        </w:rPr>
        <w:t xml:space="preserve">In terms of solution </w:t>
      </w:r>
      <w:r w:rsidR="009B5C2C">
        <w:rPr>
          <w:rFonts w:eastAsiaTheme="minorEastAsia"/>
          <w:lang w:eastAsia="zh-CN"/>
        </w:rPr>
        <w:t>B</w:t>
      </w:r>
      <w:r>
        <w:rPr>
          <w:rFonts w:eastAsiaTheme="minorEastAsia"/>
          <w:lang w:eastAsia="zh-CN"/>
        </w:rPr>
        <w:t xml:space="preserve">, </w:t>
      </w:r>
      <w:r w:rsidR="009B5C2C">
        <w:rPr>
          <w:rFonts w:eastAsiaTheme="minorEastAsia"/>
          <w:lang w:eastAsia="zh-CN"/>
        </w:rPr>
        <w:t>the BFR request</w:t>
      </w:r>
      <w:r>
        <w:rPr>
          <w:rFonts w:eastAsiaTheme="minorEastAsia"/>
          <w:lang w:eastAsia="zh-CN"/>
        </w:rPr>
        <w:t xml:space="preserve"> of a SCell BFR procedure are </w:t>
      </w:r>
      <w:r w:rsidR="009B5C2C">
        <w:rPr>
          <w:rFonts w:eastAsiaTheme="minorEastAsia"/>
          <w:lang w:eastAsia="zh-CN"/>
        </w:rPr>
        <w:t>transmitted</w:t>
      </w:r>
      <w:r>
        <w:rPr>
          <w:rFonts w:eastAsiaTheme="minorEastAsia"/>
          <w:lang w:eastAsia="zh-CN"/>
        </w:rPr>
        <w:t xml:space="preserve"> on SCell</w:t>
      </w:r>
      <w:r w:rsidR="009B5C2C">
        <w:rPr>
          <w:rFonts w:eastAsiaTheme="minorEastAsia"/>
          <w:lang w:eastAsia="zh-CN"/>
        </w:rPr>
        <w:t xml:space="preserve"> and the corresponding </w:t>
      </w:r>
      <w:r w:rsidR="00095F11">
        <w:rPr>
          <w:rFonts w:eastAsiaTheme="minorEastAsia"/>
          <w:lang w:eastAsia="zh-CN"/>
        </w:rPr>
        <w:t xml:space="preserve">gNB </w:t>
      </w:r>
      <w:r w:rsidR="009B5C2C">
        <w:rPr>
          <w:rFonts w:eastAsiaTheme="minorEastAsia"/>
          <w:lang w:eastAsia="zh-CN"/>
        </w:rPr>
        <w:t xml:space="preserve">response are </w:t>
      </w:r>
      <w:r w:rsidR="00095F11">
        <w:rPr>
          <w:rFonts w:eastAsiaTheme="minorEastAsia"/>
          <w:lang w:eastAsia="zh-CN"/>
        </w:rPr>
        <w:t>received on PCell</w:t>
      </w:r>
      <w:r>
        <w:rPr>
          <w:rFonts w:eastAsiaTheme="minorEastAsia"/>
          <w:lang w:eastAsia="zh-CN"/>
        </w:rPr>
        <w:t xml:space="preserve">. UE is configured with </w:t>
      </w:r>
      <w:r w:rsidR="00095F11">
        <w:rPr>
          <w:rFonts w:eastAsiaTheme="minorEastAsia"/>
          <w:lang w:eastAsia="zh-CN"/>
        </w:rPr>
        <w:t xml:space="preserve">one </w:t>
      </w:r>
      <w:r w:rsidR="00DA1928">
        <w:rPr>
          <w:rFonts w:eastAsiaTheme="minorEastAsia"/>
          <w:lang w:eastAsia="zh-CN"/>
        </w:rPr>
        <w:t xml:space="preserve">BFR </w:t>
      </w:r>
      <w:r w:rsidR="00095F11">
        <w:rPr>
          <w:rFonts w:eastAsiaTheme="minorEastAsia"/>
          <w:lang w:eastAsia="zh-CN"/>
        </w:rPr>
        <w:t>search space set</w:t>
      </w:r>
      <w:r w:rsidR="00DA1928">
        <w:rPr>
          <w:rFonts w:eastAsiaTheme="minorEastAsia"/>
          <w:lang w:eastAsia="zh-CN"/>
        </w:rPr>
        <w:t xml:space="preserve"> on</w:t>
      </w:r>
      <w:r w:rsidR="00095F11">
        <w:rPr>
          <w:rFonts w:eastAsiaTheme="minorEastAsia"/>
          <w:lang w:eastAsia="zh-CN"/>
        </w:rPr>
        <w:t xml:space="preserve"> PC</w:t>
      </w:r>
      <w:r>
        <w:rPr>
          <w:rFonts w:eastAsiaTheme="minorEastAsia"/>
          <w:lang w:eastAsia="zh-CN"/>
        </w:rPr>
        <w:t xml:space="preserve">ell. </w:t>
      </w:r>
      <w:r w:rsidR="00A53100">
        <w:rPr>
          <w:rFonts w:eastAsiaTheme="minorEastAsia"/>
          <w:lang w:eastAsia="zh-CN"/>
        </w:rPr>
        <w:t>The advantages and disadvantages of the solution are discussed as follows.</w:t>
      </w:r>
    </w:p>
    <w:p w14:paraId="13818644" w14:textId="77777777" w:rsidR="00A53100" w:rsidRPr="00A53100" w:rsidRDefault="00A53100" w:rsidP="00A53100">
      <w:pPr>
        <w:pStyle w:val="a0"/>
        <w:rPr>
          <w:rFonts w:eastAsiaTheme="minorEastAsia"/>
          <w:b/>
          <w:lang w:eastAsia="zh-CN"/>
        </w:rPr>
      </w:pPr>
      <w:r w:rsidRPr="00A53100">
        <w:rPr>
          <w:rFonts w:eastAsiaTheme="minorEastAsia"/>
          <w:b/>
          <w:lang w:eastAsia="zh-CN"/>
        </w:rPr>
        <w:lastRenderedPageBreak/>
        <w:t xml:space="preserve">Advantages: </w:t>
      </w:r>
    </w:p>
    <w:p w14:paraId="1253D71B" w14:textId="6706934B" w:rsidR="00A53100" w:rsidRDefault="00A53100" w:rsidP="00AB52C9">
      <w:pPr>
        <w:pStyle w:val="a0"/>
        <w:numPr>
          <w:ilvl w:val="0"/>
          <w:numId w:val="11"/>
        </w:numPr>
        <w:rPr>
          <w:rFonts w:eastAsiaTheme="minorEastAsia"/>
          <w:lang w:eastAsia="zh-CN"/>
        </w:rPr>
      </w:pPr>
      <w:r>
        <w:rPr>
          <w:rFonts w:eastAsiaTheme="minorEastAsia"/>
          <w:lang w:eastAsia="zh-CN"/>
        </w:rPr>
        <w:t>As</w:t>
      </w:r>
      <w:r w:rsidR="00DA1928">
        <w:rPr>
          <w:rFonts w:eastAsiaTheme="minorEastAsia"/>
          <w:lang w:eastAsia="zh-CN"/>
        </w:rPr>
        <w:t xml:space="preserve"> mentioned in the previous section, this solution is aligned with the design principle of random access procedure. If this solution is adopted, the framework of random access procedure can be reused, especiall</w:t>
      </w:r>
      <w:r w:rsidR="0058099E">
        <w:rPr>
          <w:rFonts w:eastAsiaTheme="minorEastAsia"/>
          <w:lang w:eastAsia="zh-CN"/>
        </w:rPr>
        <w:t>y from</w:t>
      </w:r>
      <w:r w:rsidR="007D72E3">
        <w:rPr>
          <w:rFonts w:eastAsiaTheme="minorEastAsia"/>
          <w:lang w:eastAsia="zh-CN"/>
        </w:rPr>
        <w:t xml:space="preserve"> RAN2</w:t>
      </w:r>
      <w:r w:rsidR="0058099E">
        <w:rPr>
          <w:rFonts w:eastAsiaTheme="minorEastAsia"/>
          <w:lang w:eastAsia="zh-CN"/>
        </w:rPr>
        <w:t xml:space="preserve"> perspective</w:t>
      </w:r>
      <w:r w:rsidR="0085677A">
        <w:rPr>
          <w:rFonts w:eastAsiaTheme="minorEastAsia"/>
          <w:lang w:eastAsia="zh-CN"/>
        </w:rPr>
        <w:t>;</w:t>
      </w:r>
    </w:p>
    <w:p w14:paraId="4C79DCF1" w14:textId="1C6E8B27" w:rsidR="00DA1928" w:rsidRDefault="00A53100" w:rsidP="00AB52C9">
      <w:pPr>
        <w:pStyle w:val="a0"/>
        <w:numPr>
          <w:ilvl w:val="0"/>
          <w:numId w:val="11"/>
        </w:numPr>
        <w:rPr>
          <w:rFonts w:eastAsiaTheme="minorEastAsia"/>
          <w:lang w:eastAsia="zh-CN"/>
        </w:rPr>
      </w:pPr>
      <w:r>
        <w:rPr>
          <w:rFonts w:eastAsiaTheme="minorEastAsia"/>
          <w:lang w:eastAsia="zh-CN"/>
        </w:rPr>
        <w:t>This</w:t>
      </w:r>
      <w:r w:rsidR="00DA1928">
        <w:rPr>
          <w:rFonts w:eastAsiaTheme="minorEastAsia"/>
          <w:lang w:eastAsia="zh-CN"/>
        </w:rPr>
        <w:t xml:space="preserve"> solution only requires one BFR search space set on PCell</w:t>
      </w:r>
      <w:r w:rsidR="007D72E3">
        <w:rPr>
          <w:rFonts w:eastAsiaTheme="minorEastAsia"/>
          <w:lang w:eastAsia="zh-CN"/>
        </w:rPr>
        <w:t>. This</w:t>
      </w:r>
      <w:r w:rsidR="00DA1928">
        <w:rPr>
          <w:rFonts w:eastAsiaTheme="minorEastAsia"/>
          <w:lang w:eastAsia="zh-CN"/>
        </w:rPr>
        <w:t xml:space="preserve"> can save the resource for PDCCH monitoring.</w:t>
      </w:r>
    </w:p>
    <w:p w14:paraId="1F3E3262" w14:textId="0C7AD5B3" w:rsidR="00A53100" w:rsidRPr="00A53100" w:rsidRDefault="00A53100" w:rsidP="00A53100">
      <w:pPr>
        <w:pStyle w:val="a0"/>
        <w:rPr>
          <w:rFonts w:eastAsiaTheme="minorEastAsia"/>
          <w:b/>
          <w:lang w:eastAsia="zh-CN"/>
        </w:rPr>
      </w:pPr>
      <w:r>
        <w:rPr>
          <w:rFonts w:eastAsiaTheme="minorEastAsia"/>
          <w:b/>
          <w:lang w:eastAsia="zh-CN"/>
        </w:rPr>
        <w:t>Disad</w:t>
      </w:r>
      <w:r w:rsidRPr="00A53100">
        <w:rPr>
          <w:rFonts w:eastAsiaTheme="minorEastAsia"/>
          <w:b/>
          <w:lang w:eastAsia="zh-CN"/>
        </w:rPr>
        <w:t>vantages</w:t>
      </w:r>
      <w:r>
        <w:rPr>
          <w:rFonts w:eastAsiaTheme="minorEastAsia"/>
          <w:b/>
          <w:lang w:eastAsia="zh-CN"/>
        </w:rPr>
        <w:t>:</w:t>
      </w:r>
    </w:p>
    <w:p w14:paraId="483CE9DD" w14:textId="2FE864D1" w:rsidR="00A53100" w:rsidRDefault="00A53100" w:rsidP="00AB52C9">
      <w:pPr>
        <w:pStyle w:val="a0"/>
        <w:numPr>
          <w:ilvl w:val="0"/>
          <w:numId w:val="10"/>
        </w:numPr>
        <w:rPr>
          <w:rFonts w:eastAsiaTheme="minorEastAsia"/>
          <w:lang w:eastAsia="zh-CN"/>
        </w:rPr>
      </w:pPr>
      <w:r>
        <w:rPr>
          <w:rFonts w:eastAsiaTheme="minorEastAsia"/>
          <w:lang w:eastAsia="zh-CN"/>
        </w:rPr>
        <w:t>The</w:t>
      </w:r>
      <w:r w:rsidR="00F21DC1">
        <w:rPr>
          <w:rFonts w:eastAsiaTheme="minorEastAsia"/>
          <w:lang w:eastAsia="zh-CN"/>
        </w:rPr>
        <w:t xml:space="preserve"> related BFR operations for SCell is associated with the operations for PCell. This may increase the complexity of the corresponding gNB and UE behavior; </w:t>
      </w:r>
    </w:p>
    <w:p w14:paraId="6075A45E" w14:textId="6C5EFA3B" w:rsidR="00B810A8" w:rsidRDefault="009526B8" w:rsidP="00AB52C9">
      <w:pPr>
        <w:pStyle w:val="a0"/>
        <w:numPr>
          <w:ilvl w:val="0"/>
          <w:numId w:val="10"/>
        </w:numPr>
        <w:rPr>
          <w:rFonts w:eastAsiaTheme="minorEastAsia"/>
          <w:lang w:eastAsia="zh-CN"/>
        </w:rPr>
      </w:pPr>
      <w:r>
        <w:rPr>
          <w:rFonts w:eastAsiaTheme="minorEastAsia"/>
          <w:lang w:eastAsia="zh-CN"/>
        </w:rPr>
        <w:t>If</w:t>
      </w:r>
      <w:r w:rsidR="00F90270">
        <w:rPr>
          <w:rFonts w:eastAsiaTheme="minorEastAsia"/>
          <w:lang w:eastAsia="zh-CN"/>
        </w:rPr>
        <w:t xml:space="preserve"> this solution is</w:t>
      </w:r>
      <w:r>
        <w:rPr>
          <w:rFonts w:eastAsiaTheme="minorEastAsia"/>
          <w:lang w:eastAsia="zh-CN"/>
        </w:rPr>
        <w:t xml:space="preserve"> adopted, current</w:t>
      </w:r>
      <w:r w:rsidR="00F90270" w:rsidRPr="00F90270">
        <w:rPr>
          <w:rFonts w:eastAsiaTheme="minorEastAsia"/>
          <w:lang w:eastAsia="zh-CN"/>
        </w:rPr>
        <w:t xml:space="preserve"> </w:t>
      </w:r>
      <w:r w:rsidR="00F90270">
        <w:rPr>
          <w:rFonts w:eastAsiaTheme="minorEastAsia"/>
          <w:lang w:eastAsia="zh-CN"/>
        </w:rPr>
        <w:t xml:space="preserve">RAN1 UE behavior </w:t>
      </w:r>
      <w:r>
        <w:rPr>
          <w:rFonts w:eastAsiaTheme="minorEastAsia"/>
          <w:lang w:eastAsia="zh-CN"/>
        </w:rPr>
        <w:t>described</w:t>
      </w:r>
      <w:r w:rsidR="00F90270">
        <w:rPr>
          <w:rFonts w:eastAsiaTheme="minorEastAsia"/>
          <w:lang w:eastAsia="zh-CN"/>
        </w:rPr>
        <w:t xml:space="preserve"> in Rel-15</w:t>
      </w:r>
      <w:r>
        <w:rPr>
          <w:rFonts w:eastAsiaTheme="minorEastAsia"/>
          <w:lang w:eastAsia="zh-CN"/>
        </w:rPr>
        <w:t xml:space="preserve"> cannot be directly applied to SCell BFR. This means that </w:t>
      </w:r>
      <w:r w:rsidR="00F90270">
        <w:rPr>
          <w:rFonts w:eastAsiaTheme="minorEastAsia"/>
          <w:lang w:eastAsia="zh-CN"/>
        </w:rPr>
        <w:t>more standardization effort</w:t>
      </w:r>
      <w:r>
        <w:rPr>
          <w:rFonts w:eastAsiaTheme="minorEastAsia"/>
          <w:lang w:eastAsia="zh-CN"/>
        </w:rPr>
        <w:t xml:space="preserve"> is required</w:t>
      </w:r>
      <w:r w:rsidR="0085677A">
        <w:rPr>
          <w:rFonts w:eastAsiaTheme="minorEastAsia"/>
          <w:lang w:eastAsia="zh-CN"/>
        </w:rPr>
        <w:t>;</w:t>
      </w:r>
    </w:p>
    <w:p w14:paraId="7C292B96" w14:textId="0DE1BA61" w:rsidR="004108BB" w:rsidRPr="004108BB" w:rsidRDefault="004108BB" w:rsidP="004108BB">
      <w:pPr>
        <w:pStyle w:val="a0"/>
        <w:numPr>
          <w:ilvl w:val="0"/>
          <w:numId w:val="10"/>
        </w:numPr>
        <w:rPr>
          <w:rFonts w:eastAsiaTheme="minorEastAsia"/>
          <w:lang w:eastAsia="zh-CN"/>
        </w:rPr>
      </w:pPr>
      <w:r>
        <w:rPr>
          <w:rFonts w:eastAsiaTheme="minorEastAsia"/>
          <w:lang w:eastAsia="zh-CN"/>
        </w:rPr>
        <w:t xml:space="preserve">Similar to solution A, </w:t>
      </w:r>
      <w:r>
        <w:rPr>
          <w:rFonts w:eastAsiaTheme="minorEastAsia" w:hint="eastAsia"/>
          <w:lang w:eastAsia="zh-CN"/>
        </w:rPr>
        <w:t>this solution</w:t>
      </w:r>
      <w:r>
        <w:rPr>
          <w:rFonts w:eastAsiaTheme="minorEastAsia"/>
          <w:lang w:eastAsia="zh-CN"/>
        </w:rPr>
        <w:t xml:space="preserve"> requires PRACH transmission on SCell. This means that it</w:t>
      </w:r>
      <w:r>
        <w:rPr>
          <w:rFonts w:eastAsiaTheme="minorEastAsia" w:hint="eastAsia"/>
          <w:lang w:eastAsia="zh-CN"/>
        </w:rPr>
        <w:t xml:space="preserve"> is only valid </w:t>
      </w:r>
      <w:r>
        <w:rPr>
          <w:rFonts w:eastAsiaTheme="minorEastAsia"/>
          <w:lang w:eastAsia="zh-CN"/>
        </w:rPr>
        <w:t>for the</w:t>
      </w:r>
      <w:r>
        <w:rPr>
          <w:rFonts w:eastAsiaTheme="minorEastAsia" w:hint="eastAsia"/>
          <w:lang w:eastAsia="zh-CN"/>
        </w:rPr>
        <w:t xml:space="preserve"> scenario 1</w:t>
      </w:r>
      <w:r>
        <w:rPr>
          <w:rFonts w:eastAsiaTheme="minorEastAsia"/>
          <w:lang w:eastAsia="zh-CN"/>
        </w:rPr>
        <w:t xml:space="preserve"> (SCell UL + DL) and is not valid for the</w:t>
      </w:r>
      <w:r>
        <w:rPr>
          <w:rFonts w:eastAsiaTheme="minorEastAsia" w:hint="eastAsia"/>
          <w:lang w:eastAsia="zh-CN"/>
        </w:rPr>
        <w:t xml:space="preserve"> scenario </w:t>
      </w:r>
      <w:r>
        <w:rPr>
          <w:rFonts w:eastAsiaTheme="minorEastAsia"/>
          <w:lang w:eastAsia="zh-CN"/>
        </w:rPr>
        <w:t>2 (SCell DL).</w:t>
      </w:r>
    </w:p>
    <w:p w14:paraId="1CF68864" w14:textId="3DB93687" w:rsidR="000D3820" w:rsidRDefault="000D3820" w:rsidP="009B3980">
      <w:pPr>
        <w:pStyle w:val="3"/>
      </w:pPr>
      <w:r>
        <w:t>Solution C</w:t>
      </w:r>
    </w:p>
    <w:p w14:paraId="1A1E9A4F" w14:textId="6FDF81CD" w:rsidR="00212B12" w:rsidRDefault="00212B12" w:rsidP="00212B12">
      <w:pPr>
        <w:pStyle w:val="a0"/>
        <w:jc w:val="center"/>
        <w:rPr>
          <w:rFonts w:eastAsiaTheme="minorEastAsia"/>
          <w:lang w:eastAsia="zh-CN"/>
        </w:rPr>
      </w:pPr>
      <w:r w:rsidRPr="00212B12">
        <w:rPr>
          <w:rFonts w:hint="eastAsia"/>
          <w:noProof/>
          <w:lang w:eastAsia="zh-CN"/>
        </w:rPr>
        <w:drawing>
          <wp:inline distT="0" distB="0" distL="0" distR="0" wp14:anchorId="1B609F8E" wp14:editId="65130B55">
            <wp:extent cx="4618355" cy="12788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8355" cy="1278890"/>
                    </a:xfrm>
                    <a:prstGeom prst="rect">
                      <a:avLst/>
                    </a:prstGeom>
                    <a:noFill/>
                    <a:ln>
                      <a:noFill/>
                    </a:ln>
                  </pic:spPr>
                </pic:pic>
              </a:graphicData>
            </a:graphic>
          </wp:inline>
        </w:drawing>
      </w:r>
    </w:p>
    <w:p w14:paraId="4B0BE4EB" w14:textId="762DC727" w:rsidR="00476460" w:rsidRPr="00CB5CC0" w:rsidRDefault="00476460" w:rsidP="00212B12">
      <w:pPr>
        <w:pStyle w:val="a0"/>
        <w:jc w:val="center"/>
        <w:rPr>
          <w:rFonts w:eastAsiaTheme="minorEastAsia"/>
          <w:b/>
          <w:lang w:eastAsia="zh-CN"/>
        </w:rPr>
      </w:pPr>
      <w:r w:rsidRPr="00CB5CC0">
        <w:rPr>
          <w:rFonts w:eastAsiaTheme="minorEastAsia" w:hint="eastAsia"/>
          <w:b/>
          <w:lang w:eastAsia="zh-CN"/>
        </w:rPr>
        <w:t>Figure 4</w:t>
      </w:r>
      <w:r w:rsidR="00CB5CC0">
        <w:rPr>
          <w:rFonts w:eastAsiaTheme="minorEastAsia"/>
          <w:b/>
          <w:lang w:eastAsia="zh-CN"/>
        </w:rPr>
        <w:t>.</w:t>
      </w:r>
      <w:r w:rsidRPr="00CB5CC0">
        <w:rPr>
          <w:rFonts w:eastAsiaTheme="minorEastAsia"/>
          <w:b/>
          <w:lang w:eastAsia="zh-CN"/>
        </w:rPr>
        <w:t xml:space="preserve"> Candidate solution C for BFR on SCell given by RAN2 in </w:t>
      </w:r>
      <w:r w:rsidRPr="00CB5CC0">
        <w:rPr>
          <w:rFonts w:eastAsiaTheme="minorEastAsia" w:hint="eastAsia"/>
          <w:b/>
          <w:lang w:eastAsia="zh-CN"/>
        </w:rPr>
        <w:t>R</w:t>
      </w:r>
      <w:r w:rsidRPr="00CB5CC0">
        <w:rPr>
          <w:rFonts w:eastAsiaTheme="minorEastAsia"/>
          <w:b/>
          <w:lang w:eastAsia="zh-CN"/>
        </w:rPr>
        <w:t>2</w:t>
      </w:r>
      <w:r w:rsidRPr="00CB5CC0">
        <w:rPr>
          <w:rFonts w:eastAsiaTheme="minorEastAsia" w:hint="eastAsia"/>
          <w:b/>
          <w:lang w:eastAsia="zh-CN"/>
        </w:rPr>
        <w:t>-180</w:t>
      </w:r>
      <w:r w:rsidRPr="00CB5CC0">
        <w:rPr>
          <w:rFonts w:eastAsiaTheme="minorEastAsia"/>
          <w:b/>
          <w:lang w:eastAsia="zh-CN"/>
        </w:rPr>
        <w:t>3981</w:t>
      </w:r>
    </w:p>
    <w:p w14:paraId="2259F0AD" w14:textId="77777777" w:rsidR="00476460" w:rsidRPr="00212B12" w:rsidRDefault="00476460" w:rsidP="00212B12">
      <w:pPr>
        <w:pStyle w:val="a0"/>
        <w:jc w:val="center"/>
        <w:rPr>
          <w:rFonts w:eastAsiaTheme="minorEastAsia"/>
          <w:lang w:eastAsia="zh-CN"/>
        </w:rPr>
      </w:pPr>
    </w:p>
    <w:p w14:paraId="2C100F61" w14:textId="6D299F46" w:rsidR="00F21DC1" w:rsidRDefault="00F21DC1" w:rsidP="00F21DC1">
      <w:pPr>
        <w:pStyle w:val="a0"/>
        <w:rPr>
          <w:rFonts w:eastAsiaTheme="minorEastAsia"/>
          <w:lang w:eastAsia="zh-CN"/>
        </w:rPr>
      </w:pPr>
      <w:r>
        <w:rPr>
          <w:rFonts w:eastAsiaTheme="minorEastAsia"/>
          <w:lang w:eastAsia="zh-CN"/>
        </w:rPr>
        <w:t xml:space="preserve">In terms of solution C, both BFR request and BFR response of a SCell BFR procedure are taken place on PCell. UE is configured with PRACH resources for different serving cells. </w:t>
      </w:r>
      <w:r w:rsidR="00A53100">
        <w:rPr>
          <w:rFonts w:eastAsiaTheme="minorEastAsia"/>
          <w:lang w:eastAsia="zh-CN"/>
        </w:rPr>
        <w:t>The advantages and disadvantages of the solution are discussed as follows.</w:t>
      </w:r>
    </w:p>
    <w:p w14:paraId="6B45E203" w14:textId="5CD9F03A" w:rsidR="00A53100" w:rsidRPr="00A53100" w:rsidRDefault="00A53100" w:rsidP="00F21DC1">
      <w:pPr>
        <w:pStyle w:val="a0"/>
        <w:rPr>
          <w:rFonts w:eastAsiaTheme="minorEastAsia"/>
          <w:b/>
          <w:lang w:eastAsia="zh-CN"/>
        </w:rPr>
      </w:pPr>
      <w:r w:rsidRPr="00A53100">
        <w:rPr>
          <w:rFonts w:eastAsiaTheme="minorEastAsia"/>
          <w:b/>
          <w:lang w:eastAsia="zh-CN"/>
        </w:rPr>
        <w:t>A</w:t>
      </w:r>
      <w:r w:rsidR="00F26DEB" w:rsidRPr="00A53100">
        <w:rPr>
          <w:rFonts w:eastAsiaTheme="minorEastAsia"/>
          <w:b/>
          <w:lang w:eastAsia="zh-CN"/>
        </w:rPr>
        <w:t xml:space="preserve">dvantages: </w:t>
      </w:r>
    </w:p>
    <w:p w14:paraId="5B6F62E4" w14:textId="4988E808" w:rsidR="00A53100" w:rsidRDefault="00A53100" w:rsidP="00AB52C9">
      <w:pPr>
        <w:pStyle w:val="a0"/>
        <w:numPr>
          <w:ilvl w:val="0"/>
          <w:numId w:val="13"/>
        </w:numPr>
        <w:rPr>
          <w:rFonts w:eastAsiaTheme="minorEastAsia"/>
          <w:lang w:eastAsia="zh-CN"/>
        </w:rPr>
      </w:pPr>
      <w:r>
        <w:rPr>
          <w:rFonts w:eastAsiaTheme="minorEastAsia"/>
          <w:lang w:eastAsia="zh-CN"/>
        </w:rPr>
        <w:t>Reliability</w:t>
      </w:r>
      <w:r w:rsidR="00F26DEB">
        <w:rPr>
          <w:rFonts w:eastAsiaTheme="minorEastAsia"/>
          <w:lang w:eastAsia="zh-CN"/>
        </w:rPr>
        <w:t xml:space="preserve">. Since only one random access procedure is allowed to be initiated at a time, the initiation of SCell BFR may imply that the channel condition of PCell is reasonable. Therefore, the </w:t>
      </w:r>
      <w:r w:rsidR="00A22F1A">
        <w:rPr>
          <w:rFonts w:eastAsiaTheme="minorEastAsia"/>
          <w:lang w:eastAsia="zh-CN"/>
        </w:rPr>
        <w:t xml:space="preserve">reliability of </w:t>
      </w:r>
      <w:r w:rsidR="00F26DEB">
        <w:rPr>
          <w:rFonts w:eastAsiaTheme="minorEastAsia"/>
          <w:lang w:eastAsia="zh-CN"/>
        </w:rPr>
        <w:t xml:space="preserve">BFR request </w:t>
      </w:r>
      <w:r w:rsidR="00A22F1A">
        <w:rPr>
          <w:rFonts w:eastAsiaTheme="minorEastAsia"/>
          <w:lang w:eastAsia="zh-CN"/>
        </w:rPr>
        <w:t xml:space="preserve">transmission and the </w:t>
      </w:r>
      <w:r w:rsidR="00F26DEB">
        <w:rPr>
          <w:rFonts w:eastAsiaTheme="minorEastAsia"/>
          <w:lang w:eastAsia="zh-CN"/>
        </w:rPr>
        <w:t>BFR response</w:t>
      </w:r>
      <w:r w:rsidR="00A22F1A">
        <w:rPr>
          <w:rFonts w:eastAsiaTheme="minorEastAsia"/>
          <w:lang w:eastAsia="zh-CN"/>
        </w:rPr>
        <w:t xml:space="preserve"> reception</w:t>
      </w:r>
      <w:r w:rsidR="00F26DEB">
        <w:rPr>
          <w:rFonts w:eastAsiaTheme="minorEastAsia"/>
          <w:lang w:eastAsia="zh-CN"/>
        </w:rPr>
        <w:t xml:space="preserve"> via PCell can</w:t>
      </w:r>
      <w:r w:rsidR="00A22F1A">
        <w:rPr>
          <w:rFonts w:eastAsiaTheme="minorEastAsia"/>
          <w:lang w:eastAsia="zh-CN"/>
        </w:rPr>
        <w:t xml:space="preserve"> be</w:t>
      </w:r>
      <w:r w:rsidR="00F26DEB">
        <w:rPr>
          <w:rFonts w:eastAsiaTheme="minorEastAsia"/>
          <w:lang w:eastAsia="zh-CN"/>
        </w:rPr>
        <w:t xml:space="preserve"> guarantee</w:t>
      </w:r>
      <w:r w:rsidR="0085677A">
        <w:rPr>
          <w:rFonts w:eastAsiaTheme="minorEastAsia"/>
          <w:lang w:eastAsia="zh-CN"/>
        </w:rPr>
        <w:t>d;</w:t>
      </w:r>
    </w:p>
    <w:p w14:paraId="64B26D18" w14:textId="0000BD16" w:rsidR="00F21DC1" w:rsidRDefault="00A53100" w:rsidP="00AB52C9">
      <w:pPr>
        <w:pStyle w:val="a0"/>
        <w:numPr>
          <w:ilvl w:val="0"/>
          <w:numId w:val="13"/>
        </w:numPr>
        <w:rPr>
          <w:rFonts w:eastAsiaTheme="minorEastAsia"/>
          <w:lang w:eastAsia="zh-CN"/>
        </w:rPr>
      </w:pPr>
      <w:r>
        <w:rPr>
          <w:rFonts w:eastAsiaTheme="minorEastAsia"/>
          <w:lang w:eastAsia="zh-CN"/>
        </w:rPr>
        <w:t>This</w:t>
      </w:r>
      <w:r w:rsidR="00F26DEB">
        <w:rPr>
          <w:rFonts w:eastAsiaTheme="minorEastAsia"/>
          <w:lang w:eastAsia="zh-CN"/>
        </w:rPr>
        <w:t xml:space="preserve"> solution is </w:t>
      </w:r>
      <w:r w:rsidR="00815937">
        <w:rPr>
          <w:rFonts w:eastAsiaTheme="minorEastAsia"/>
          <w:lang w:eastAsia="zh-CN"/>
        </w:rPr>
        <w:t>valid for both scenario 1 (SCell DL +UL) and scenario 2 (SCell DL)</w:t>
      </w:r>
      <w:r w:rsidR="00F26DEB">
        <w:rPr>
          <w:rFonts w:eastAsiaTheme="minorEastAsia"/>
          <w:lang w:eastAsia="zh-CN"/>
        </w:rPr>
        <w:t>.</w:t>
      </w:r>
      <w:r w:rsidR="00815937">
        <w:rPr>
          <w:rFonts w:eastAsiaTheme="minorEastAsia"/>
          <w:lang w:eastAsia="zh-CN"/>
        </w:rPr>
        <w:t xml:space="preserve"> </w:t>
      </w:r>
      <w:r w:rsidR="00AE1309">
        <w:rPr>
          <w:rFonts w:eastAsiaTheme="minorEastAsia"/>
          <w:lang w:eastAsia="zh-CN"/>
        </w:rPr>
        <w:t>In this case</w:t>
      </w:r>
      <w:r w:rsidR="00815937">
        <w:rPr>
          <w:rFonts w:eastAsiaTheme="minorEastAsia"/>
          <w:lang w:eastAsia="zh-CN"/>
        </w:rPr>
        <w:t>, a unify solution is possible for all SCell</w:t>
      </w:r>
      <w:r w:rsidR="00AE1309">
        <w:rPr>
          <w:rFonts w:eastAsiaTheme="minorEastAsia"/>
          <w:lang w:eastAsia="zh-CN"/>
        </w:rPr>
        <w:t xml:space="preserve"> BFR</w:t>
      </w:r>
      <w:r w:rsidR="00815937">
        <w:rPr>
          <w:rFonts w:eastAsiaTheme="minorEastAsia"/>
          <w:lang w:eastAsia="zh-CN"/>
        </w:rPr>
        <w:t xml:space="preserve"> </w:t>
      </w:r>
      <w:r w:rsidR="0085677A">
        <w:rPr>
          <w:rFonts w:eastAsiaTheme="minorEastAsia"/>
          <w:lang w:eastAsia="zh-CN"/>
        </w:rPr>
        <w:t>scenario</w:t>
      </w:r>
      <w:r w:rsidR="00815937">
        <w:rPr>
          <w:rFonts w:eastAsiaTheme="minorEastAsia"/>
          <w:lang w:eastAsia="zh-CN"/>
        </w:rPr>
        <w:t>s.</w:t>
      </w:r>
    </w:p>
    <w:p w14:paraId="1C97B5A7" w14:textId="73285EDE" w:rsidR="00A53100" w:rsidRPr="00A53100" w:rsidRDefault="00A53100" w:rsidP="00F21DC1">
      <w:pPr>
        <w:pStyle w:val="a0"/>
        <w:rPr>
          <w:rFonts w:eastAsiaTheme="minorEastAsia"/>
          <w:b/>
          <w:lang w:eastAsia="zh-CN"/>
        </w:rPr>
      </w:pPr>
      <w:r w:rsidRPr="00A53100">
        <w:rPr>
          <w:rFonts w:eastAsiaTheme="minorEastAsia"/>
          <w:b/>
          <w:lang w:eastAsia="zh-CN"/>
        </w:rPr>
        <w:t>D</w:t>
      </w:r>
      <w:r w:rsidR="00F26DEB" w:rsidRPr="00A53100">
        <w:rPr>
          <w:rFonts w:eastAsiaTheme="minorEastAsia"/>
          <w:b/>
          <w:lang w:eastAsia="zh-CN"/>
        </w:rPr>
        <w:t>is</w:t>
      </w:r>
      <w:r w:rsidR="00350757" w:rsidRPr="00A53100">
        <w:rPr>
          <w:rFonts w:eastAsiaTheme="minorEastAsia"/>
          <w:b/>
          <w:lang w:eastAsia="zh-CN"/>
        </w:rPr>
        <w:t xml:space="preserve">advantage: </w:t>
      </w:r>
    </w:p>
    <w:p w14:paraId="37629211" w14:textId="158DFB99" w:rsidR="0085677A" w:rsidRDefault="0085677A" w:rsidP="00AB52C9">
      <w:pPr>
        <w:pStyle w:val="a0"/>
        <w:numPr>
          <w:ilvl w:val="0"/>
          <w:numId w:val="12"/>
        </w:numPr>
        <w:rPr>
          <w:rFonts w:eastAsiaTheme="minorEastAsia"/>
          <w:lang w:eastAsia="zh-CN"/>
        </w:rPr>
      </w:pPr>
      <w:r>
        <w:rPr>
          <w:rFonts w:eastAsiaTheme="minorEastAsia"/>
          <w:lang w:eastAsia="zh-CN"/>
        </w:rPr>
        <w:t xml:space="preserve">By using </w:t>
      </w:r>
      <w:r>
        <w:rPr>
          <w:rFonts w:eastAsiaTheme="minorEastAsia" w:hint="eastAsia"/>
          <w:lang w:eastAsia="zh-CN"/>
        </w:rPr>
        <w:t>this solution</w:t>
      </w:r>
      <w:r>
        <w:rPr>
          <w:rFonts w:eastAsiaTheme="minorEastAsia"/>
          <w:lang w:eastAsia="zh-CN"/>
        </w:rPr>
        <w:t>, SCell BFR may occupy too many</w:t>
      </w:r>
      <w:r>
        <w:rPr>
          <w:rFonts w:eastAsiaTheme="minorEastAsia" w:hint="eastAsia"/>
          <w:lang w:eastAsia="zh-CN"/>
        </w:rPr>
        <w:t xml:space="preserve"> PRACH resources in P</w:t>
      </w:r>
      <w:r>
        <w:rPr>
          <w:rFonts w:eastAsiaTheme="minorEastAsia"/>
          <w:lang w:eastAsia="zh-CN"/>
        </w:rPr>
        <w:t>C</w:t>
      </w:r>
      <w:r>
        <w:rPr>
          <w:rFonts w:eastAsiaTheme="minorEastAsia" w:hint="eastAsia"/>
          <w:lang w:eastAsia="zh-CN"/>
        </w:rPr>
        <w:t>ell</w:t>
      </w:r>
      <w:r>
        <w:rPr>
          <w:rFonts w:eastAsiaTheme="minorEastAsia"/>
          <w:lang w:eastAsia="zh-CN"/>
        </w:rPr>
        <w:t>;</w:t>
      </w:r>
    </w:p>
    <w:p w14:paraId="13BEA279" w14:textId="5A4E1B1F" w:rsidR="00A53100" w:rsidRDefault="00A53100" w:rsidP="00AB52C9">
      <w:pPr>
        <w:pStyle w:val="a0"/>
        <w:numPr>
          <w:ilvl w:val="0"/>
          <w:numId w:val="12"/>
        </w:numPr>
        <w:rPr>
          <w:rFonts w:eastAsiaTheme="minorEastAsia"/>
          <w:lang w:eastAsia="zh-CN"/>
        </w:rPr>
      </w:pPr>
      <w:r>
        <w:rPr>
          <w:rFonts w:eastAsiaTheme="minorEastAsia"/>
          <w:lang w:eastAsia="zh-CN"/>
        </w:rPr>
        <w:t>Similar</w:t>
      </w:r>
      <w:r w:rsidR="00350757">
        <w:rPr>
          <w:rFonts w:eastAsiaTheme="minorEastAsia"/>
          <w:lang w:eastAsia="zh-CN"/>
        </w:rPr>
        <w:t xml:space="preserve"> to solution A, this solution is not aligned with the design principle of random access procedure. If this solution is adopted, the</w:t>
      </w:r>
      <w:r w:rsidR="009526B8">
        <w:rPr>
          <w:rFonts w:eastAsiaTheme="minorEastAsia"/>
          <w:lang w:eastAsia="zh-CN"/>
        </w:rPr>
        <w:t xml:space="preserve"> </w:t>
      </w:r>
      <w:r w:rsidR="00350757">
        <w:rPr>
          <w:rFonts w:eastAsiaTheme="minorEastAsia"/>
          <w:lang w:eastAsia="zh-CN"/>
        </w:rPr>
        <w:t>framework of random access procedure</w:t>
      </w:r>
      <w:r w:rsidR="00192827">
        <w:rPr>
          <w:rFonts w:eastAsiaTheme="minorEastAsia"/>
          <w:lang w:eastAsia="zh-CN"/>
        </w:rPr>
        <w:t xml:space="preserve"> specified in Rel-15</w:t>
      </w:r>
      <w:r w:rsidR="00350757">
        <w:rPr>
          <w:rFonts w:eastAsiaTheme="minorEastAsia"/>
          <w:lang w:eastAsia="zh-CN"/>
        </w:rPr>
        <w:t xml:space="preserve"> need to be revised; </w:t>
      </w:r>
    </w:p>
    <w:p w14:paraId="3AA8D3E0" w14:textId="17E03568" w:rsidR="00F26DEB" w:rsidRPr="00F21DC1" w:rsidRDefault="00A53100" w:rsidP="00AB52C9">
      <w:pPr>
        <w:pStyle w:val="a0"/>
        <w:numPr>
          <w:ilvl w:val="0"/>
          <w:numId w:val="12"/>
        </w:numPr>
        <w:rPr>
          <w:rFonts w:eastAsiaTheme="minorEastAsia"/>
          <w:lang w:eastAsia="zh-CN"/>
        </w:rPr>
      </w:pPr>
      <w:r>
        <w:rPr>
          <w:rFonts w:eastAsiaTheme="minorEastAsia"/>
          <w:lang w:eastAsia="zh-CN"/>
        </w:rPr>
        <w:t>Similar</w:t>
      </w:r>
      <w:r w:rsidR="00714C32">
        <w:rPr>
          <w:rFonts w:eastAsiaTheme="minorEastAsia"/>
          <w:lang w:eastAsia="zh-CN"/>
        </w:rPr>
        <w:t xml:space="preserve"> to solution B, </w:t>
      </w:r>
      <w:r w:rsidR="009065F8">
        <w:rPr>
          <w:rFonts w:eastAsiaTheme="minorEastAsia"/>
          <w:lang w:eastAsia="zh-CN"/>
        </w:rPr>
        <w:t xml:space="preserve">if this solution is adopted, </w:t>
      </w:r>
      <w:r w:rsidR="00EE56C8" w:rsidRPr="00EE56C8">
        <w:rPr>
          <w:rFonts w:eastAsiaTheme="minorEastAsia"/>
          <w:lang w:eastAsia="zh-CN"/>
        </w:rPr>
        <w:t>current RAN1 UE behavior described in Rel-15 cannot be directly applied to SCell BFR. This means that more standardization effort is required.</w:t>
      </w:r>
    </w:p>
    <w:p w14:paraId="6CFC63D8" w14:textId="5A831025" w:rsidR="000D3820" w:rsidRDefault="000D3820" w:rsidP="009B3980">
      <w:pPr>
        <w:pStyle w:val="3"/>
      </w:pPr>
      <w:r>
        <w:t>Solution D</w:t>
      </w:r>
    </w:p>
    <w:p w14:paraId="4DCCA581" w14:textId="44CE0485" w:rsidR="00212B12" w:rsidRDefault="00F3425B" w:rsidP="00212B12">
      <w:pPr>
        <w:pStyle w:val="a0"/>
        <w:jc w:val="center"/>
        <w:rPr>
          <w:rFonts w:eastAsiaTheme="minorEastAsia"/>
          <w:lang w:eastAsia="zh-CN"/>
        </w:rPr>
      </w:pPr>
      <w:r w:rsidRPr="00F3425B">
        <w:rPr>
          <w:noProof/>
          <w:lang w:eastAsia="zh-CN"/>
        </w:rPr>
        <w:drawing>
          <wp:inline distT="0" distB="0" distL="0" distR="0" wp14:anchorId="60C76BB1" wp14:editId="3F088473">
            <wp:extent cx="4618355" cy="12268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8355" cy="1226820"/>
                    </a:xfrm>
                    <a:prstGeom prst="rect">
                      <a:avLst/>
                    </a:prstGeom>
                    <a:noFill/>
                    <a:ln>
                      <a:noFill/>
                    </a:ln>
                  </pic:spPr>
                </pic:pic>
              </a:graphicData>
            </a:graphic>
          </wp:inline>
        </w:drawing>
      </w:r>
    </w:p>
    <w:p w14:paraId="43E3C28E" w14:textId="553E16B5" w:rsidR="00476460" w:rsidRPr="00CB5CC0" w:rsidRDefault="00476460" w:rsidP="00212B12">
      <w:pPr>
        <w:pStyle w:val="a0"/>
        <w:jc w:val="center"/>
        <w:rPr>
          <w:rFonts w:eastAsiaTheme="minorEastAsia"/>
          <w:b/>
          <w:lang w:eastAsia="zh-CN"/>
        </w:rPr>
      </w:pPr>
      <w:r w:rsidRPr="00CB5CC0">
        <w:rPr>
          <w:rFonts w:eastAsiaTheme="minorEastAsia" w:hint="eastAsia"/>
          <w:b/>
          <w:lang w:eastAsia="zh-CN"/>
        </w:rPr>
        <w:lastRenderedPageBreak/>
        <w:t>Figure 5</w:t>
      </w:r>
      <w:r w:rsidR="00CB5CC0">
        <w:rPr>
          <w:rFonts w:eastAsiaTheme="minorEastAsia"/>
          <w:b/>
          <w:lang w:eastAsia="zh-CN"/>
        </w:rPr>
        <w:t>.</w:t>
      </w:r>
      <w:r w:rsidRPr="00CB5CC0">
        <w:rPr>
          <w:rFonts w:eastAsiaTheme="minorEastAsia"/>
          <w:b/>
          <w:lang w:eastAsia="zh-CN"/>
        </w:rPr>
        <w:t xml:space="preserve"> Candidate solution D for BFR on SCell given by RAN2 in </w:t>
      </w:r>
      <w:r w:rsidRPr="00CB5CC0">
        <w:rPr>
          <w:rFonts w:eastAsiaTheme="minorEastAsia" w:hint="eastAsia"/>
          <w:b/>
          <w:lang w:eastAsia="zh-CN"/>
        </w:rPr>
        <w:t>R</w:t>
      </w:r>
      <w:r w:rsidRPr="00CB5CC0">
        <w:rPr>
          <w:rFonts w:eastAsiaTheme="minorEastAsia"/>
          <w:b/>
          <w:lang w:eastAsia="zh-CN"/>
        </w:rPr>
        <w:t>2</w:t>
      </w:r>
      <w:r w:rsidRPr="00CB5CC0">
        <w:rPr>
          <w:rFonts w:eastAsiaTheme="minorEastAsia" w:hint="eastAsia"/>
          <w:b/>
          <w:lang w:eastAsia="zh-CN"/>
        </w:rPr>
        <w:t>-180</w:t>
      </w:r>
      <w:r w:rsidRPr="00CB5CC0">
        <w:rPr>
          <w:rFonts w:eastAsiaTheme="minorEastAsia"/>
          <w:b/>
          <w:lang w:eastAsia="zh-CN"/>
        </w:rPr>
        <w:t>3981</w:t>
      </w:r>
    </w:p>
    <w:p w14:paraId="13ABACD0" w14:textId="77777777" w:rsidR="00476460" w:rsidRPr="00476460" w:rsidRDefault="00476460" w:rsidP="00212B12">
      <w:pPr>
        <w:pStyle w:val="a0"/>
        <w:jc w:val="center"/>
        <w:rPr>
          <w:rFonts w:eastAsiaTheme="minorEastAsia"/>
          <w:lang w:eastAsia="zh-CN"/>
        </w:rPr>
      </w:pPr>
    </w:p>
    <w:p w14:paraId="6DF91A1B" w14:textId="5443D86B" w:rsidR="00900F84" w:rsidRPr="00A53100" w:rsidRDefault="00900F84" w:rsidP="00900F84">
      <w:pPr>
        <w:pStyle w:val="a0"/>
        <w:rPr>
          <w:rFonts w:eastAsiaTheme="minorEastAsia"/>
          <w:lang w:eastAsia="zh-CN"/>
        </w:rPr>
      </w:pPr>
      <w:r>
        <w:rPr>
          <w:rFonts w:eastAsiaTheme="minorEastAsia"/>
          <w:lang w:eastAsia="zh-CN"/>
        </w:rPr>
        <w:t xml:space="preserve">In terms of solution </w:t>
      </w:r>
      <w:r w:rsidR="005B1AC6">
        <w:rPr>
          <w:rFonts w:eastAsiaTheme="minorEastAsia"/>
          <w:lang w:eastAsia="zh-CN"/>
        </w:rPr>
        <w:t>D</w:t>
      </w:r>
      <w:r>
        <w:rPr>
          <w:rFonts w:eastAsiaTheme="minorEastAsia"/>
          <w:lang w:eastAsia="zh-CN"/>
        </w:rPr>
        <w:t>, BFR request</w:t>
      </w:r>
      <w:r w:rsidR="00CA3E22">
        <w:rPr>
          <w:rFonts w:eastAsiaTheme="minorEastAsia"/>
          <w:lang w:eastAsia="zh-CN"/>
        </w:rPr>
        <w:t xml:space="preserve"> is a MAC CE message on PCell instead of preamble transmission.</w:t>
      </w:r>
      <w:r w:rsidR="00A53100">
        <w:rPr>
          <w:rFonts w:eastAsiaTheme="minorEastAsia"/>
          <w:lang w:eastAsia="zh-CN"/>
        </w:rPr>
        <w:t xml:space="preserve"> The advantages and disadvantages of the solution are discussed as follows.</w:t>
      </w:r>
    </w:p>
    <w:p w14:paraId="730F3EB8" w14:textId="56F46359" w:rsidR="00A53100" w:rsidRPr="00A53100" w:rsidRDefault="00A53100" w:rsidP="00900F84">
      <w:pPr>
        <w:pStyle w:val="a0"/>
        <w:rPr>
          <w:rFonts w:eastAsiaTheme="minorEastAsia"/>
          <w:b/>
          <w:lang w:eastAsia="zh-CN"/>
        </w:rPr>
      </w:pPr>
      <w:r w:rsidRPr="00A53100">
        <w:rPr>
          <w:rFonts w:eastAsiaTheme="minorEastAsia"/>
          <w:b/>
          <w:lang w:eastAsia="zh-CN"/>
        </w:rPr>
        <w:t xml:space="preserve">Advantages: </w:t>
      </w:r>
    </w:p>
    <w:p w14:paraId="0B8ADC49" w14:textId="19A7CD8A" w:rsidR="00CA3E22" w:rsidRDefault="00CA19CB" w:rsidP="00AB52C9">
      <w:pPr>
        <w:pStyle w:val="a0"/>
        <w:numPr>
          <w:ilvl w:val="0"/>
          <w:numId w:val="14"/>
        </w:numPr>
        <w:rPr>
          <w:rFonts w:eastAsiaTheme="minorEastAsia"/>
          <w:lang w:eastAsia="zh-CN"/>
        </w:rPr>
      </w:pPr>
      <w:r>
        <w:rPr>
          <w:rFonts w:eastAsiaTheme="minorEastAsia"/>
          <w:lang w:eastAsia="zh-CN"/>
        </w:rPr>
        <w:t xml:space="preserve">Reliability. </w:t>
      </w:r>
      <w:r w:rsidR="00CA3E22">
        <w:rPr>
          <w:rFonts w:eastAsiaTheme="minorEastAsia"/>
          <w:lang w:eastAsia="zh-CN"/>
        </w:rPr>
        <w:t>Similar to solution C, this solution is reliab</w:t>
      </w:r>
      <w:r>
        <w:rPr>
          <w:rFonts w:eastAsiaTheme="minorEastAsia"/>
          <w:lang w:eastAsia="zh-CN"/>
        </w:rPr>
        <w:t>le</w:t>
      </w:r>
      <w:r w:rsidR="00E124C8">
        <w:rPr>
          <w:rFonts w:eastAsiaTheme="minorEastAsia"/>
          <w:lang w:eastAsia="zh-CN"/>
        </w:rPr>
        <w:t xml:space="preserve"> since BFR request is transmitted on PCell and carried by MAC CE message.</w:t>
      </w:r>
    </w:p>
    <w:p w14:paraId="122DDF15" w14:textId="04D3ECD2" w:rsidR="00AE1309" w:rsidRDefault="00AE1309" w:rsidP="00AB52C9">
      <w:pPr>
        <w:pStyle w:val="a0"/>
        <w:numPr>
          <w:ilvl w:val="0"/>
          <w:numId w:val="14"/>
        </w:numPr>
        <w:rPr>
          <w:rFonts w:eastAsiaTheme="minorEastAsia"/>
          <w:lang w:eastAsia="zh-CN"/>
        </w:rPr>
      </w:pPr>
      <w:r>
        <w:rPr>
          <w:rFonts w:eastAsiaTheme="minorEastAsia"/>
          <w:lang w:eastAsia="zh-CN"/>
        </w:rPr>
        <w:t>Similar to solution C, solution D is applicable to all SCell BFR scenarios.</w:t>
      </w:r>
    </w:p>
    <w:p w14:paraId="49D256D0" w14:textId="3EA8E69D" w:rsidR="00A53100" w:rsidRPr="00A53100" w:rsidRDefault="00A53100" w:rsidP="00900F84">
      <w:pPr>
        <w:pStyle w:val="a0"/>
        <w:rPr>
          <w:rFonts w:eastAsiaTheme="minorEastAsia"/>
          <w:b/>
          <w:lang w:eastAsia="zh-CN"/>
        </w:rPr>
      </w:pPr>
      <w:r w:rsidRPr="00A53100">
        <w:rPr>
          <w:rFonts w:eastAsiaTheme="minorEastAsia"/>
          <w:b/>
          <w:lang w:eastAsia="zh-CN"/>
        </w:rPr>
        <w:t xml:space="preserve">Disadvantage: </w:t>
      </w:r>
    </w:p>
    <w:p w14:paraId="441BC19D" w14:textId="10EBD27E" w:rsidR="00AE1309" w:rsidRDefault="00CA19CB" w:rsidP="009D5634">
      <w:pPr>
        <w:pStyle w:val="a0"/>
        <w:numPr>
          <w:ilvl w:val="0"/>
          <w:numId w:val="14"/>
        </w:numPr>
        <w:rPr>
          <w:rFonts w:eastAsiaTheme="minorEastAsia"/>
          <w:lang w:eastAsia="zh-CN"/>
        </w:rPr>
      </w:pPr>
      <w:r>
        <w:rPr>
          <w:rFonts w:eastAsiaTheme="minorEastAsia"/>
          <w:lang w:eastAsia="zh-CN"/>
        </w:rPr>
        <w:t>L</w:t>
      </w:r>
      <w:r w:rsidR="00E124C8">
        <w:rPr>
          <w:rFonts w:eastAsiaTheme="minorEastAsia"/>
          <w:lang w:eastAsia="zh-CN"/>
        </w:rPr>
        <w:t xml:space="preserve">atency. </w:t>
      </w:r>
      <w:r w:rsidR="00333E0E">
        <w:rPr>
          <w:rFonts w:eastAsiaTheme="minorEastAsia"/>
          <w:lang w:eastAsia="zh-CN"/>
        </w:rPr>
        <w:t>It takes longer ti</w:t>
      </w:r>
      <w:r w:rsidR="00CF3304">
        <w:rPr>
          <w:rFonts w:eastAsiaTheme="minorEastAsia"/>
          <w:lang w:eastAsia="zh-CN"/>
        </w:rPr>
        <w:t>me for a UE to prepare for a</w:t>
      </w:r>
      <w:r w:rsidR="00333E0E">
        <w:rPr>
          <w:rFonts w:eastAsiaTheme="minorEastAsia"/>
          <w:lang w:eastAsia="zh-CN"/>
        </w:rPr>
        <w:t xml:space="preserve"> BFR request and it also takes longer time for</w:t>
      </w:r>
      <w:r w:rsidR="00E124C8">
        <w:rPr>
          <w:rFonts w:eastAsiaTheme="minorEastAsia"/>
          <w:lang w:eastAsia="zh-CN"/>
        </w:rPr>
        <w:t xml:space="preserve"> </w:t>
      </w:r>
      <w:r w:rsidR="00CF3304">
        <w:rPr>
          <w:rFonts w:eastAsiaTheme="minorEastAsia"/>
          <w:lang w:eastAsia="zh-CN"/>
        </w:rPr>
        <w:t xml:space="preserve">a </w:t>
      </w:r>
      <w:r w:rsidR="00E124C8">
        <w:rPr>
          <w:rFonts w:eastAsiaTheme="minorEastAsia"/>
          <w:lang w:eastAsia="zh-CN"/>
        </w:rPr>
        <w:t xml:space="preserve">gNB to decode a MAC CE message in comparison with a PRACH preamble. Since the motivation of BFR is to quickly recovery beam failure, </w:t>
      </w:r>
      <w:r w:rsidR="00AE1309">
        <w:rPr>
          <w:rFonts w:eastAsiaTheme="minorEastAsia"/>
          <w:lang w:eastAsia="zh-CN"/>
        </w:rPr>
        <w:t xml:space="preserve">the </w:t>
      </w:r>
      <w:r w:rsidR="00E124C8">
        <w:rPr>
          <w:rFonts w:eastAsiaTheme="minorEastAsia"/>
          <w:lang w:eastAsia="zh-CN"/>
        </w:rPr>
        <w:t xml:space="preserve">latency issue is </w:t>
      </w:r>
      <w:r w:rsidR="00AE1309">
        <w:rPr>
          <w:rFonts w:eastAsiaTheme="minorEastAsia"/>
          <w:lang w:eastAsia="zh-CN"/>
        </w:rPr>
        <w:t>needed to be carefully considered</w:t>
      </w:r>
      <w:r w:rsidR="00E124C8">
        <w:rPr>
          <w:rFonts w:eastAsiaTheme="minorEastAsia"/>
          <w:lang w:eastAsia="zh-CN"/>
        </w:rPr>
        <w:t>.</w:t>
      </w:r>
    </w:p>
    <w:p w14:paraId="68512768" w14:textId="1FCA20B4" w:rsidR="00CA19CB" w:rsidRPr="009D5634" w:rsidRDefault="009D5634" w:rsidP="00F26DEB">
      <w:pPr>
        <w:pStyle w:val="a0"/>
        <w:numPr>
          <w:ilvl w:val="0"/>
          <w:numId w:val="14"/>
        </w:numPr>
        <w:rPr>
          <w:rFonts w:eastAsiaTheme="minorEastAsia"/>
          <w:lang w:eastAsia="zh-CN"/>
        </w:rPr>
      </w:pPr>
      <w:r>
        <w:rPr>
          <w:rFonts w:eastAsiaTheme="minorEastAsia"/>
          <w:lang w:eastAsia="zh-CN"/>
        </w:rPr>
        <w:t xml:space="preserve">Similar to solution B, if this solution is adopted, </w:t>
      </w:r>
      <w:r w:rsidRPr="00EE56C8">
        <w:rPr>
          <w:rFonts w:eastAsiaTheme="minorEastAsia"/>
          <w:lang w:eastAsia="zh-CN"/>
        </w:rPr>
        <w:t>current RAN1 UE behavior described in Rel-15 cannot be directly applied to SCell BFR. This means that more standardization effort is required.</w:t>
      </w:r>
    </w:p>
    <w:p w14:paraId="2C9151C9" w14:textId="3C927E67" w:rsidR="009D5634" w:rsidRPr="009D5634" w:rsidRDefault="00DA35E5" w:rsidP="009D5634">
      <w:pPr>
        <w:pStyle w:val="3"/>
      </w:pPr>
      <w:r>
        <w:rPr>
          <w:rFonts w:hint="eastAsia"/>
        </w:rPr>
        <w:t>Summary</w:t>
      </w:r>
    </w:p>
    <w:p w14:paraId="5B3104D4" w14:textId="3BD8C647" w:rsidR="00900F84" w:rsidRDefault="001555E9" w:rsidP="00F26DEB">
      <w:pPr>
        <w:pStyle w:val="a0"/>
        <w:rPr>
          <w:rFonts w:eastAsiaTheme="minorEastAsia"/>
          <w:lang w:eastAsia="zh-CN"/>
        </w:rPr>
      </w:pPr>
      <w:r>
        <w:rPr>
          <w:rFonts w:eastAsiaTheme="minorEastAsia"/>
          <w:lang w:eastAsia="zh-CN"/>
        </w:rPr>
        <w:t>In order to reduce implementation complexity</w:t>
      </w:r>
      <w:r w:rsidR="00E124C8">
        <w:rPr>
          <w:rFonts w:eastAsiaTheme="minorEastAsia" w:hint="eastAsia"/>
          <w:lang w:eastAsia="zh-CN"/>
        </w:rPr>
        <w:t>,</w:t>
      </w:r>
      <w:r w:rsidR="004F4F38">
        <w:rPr>
          <w:rFonts w:eastAsiaTheme="minorEastAsia"/>
          <w:lang w:eastAsia="zh-CN"/>
        </w:rPr>
        <w:t xml:space="preserve"> </w:t>
      </w:r>
      <w:r>
        <w:rPr>
          <w:rFonts w:eastAsiaTheme="minorEastAsia"/>
          <w:lang w:eastAsia="zh-CN"/>
        </w:rPr>
        <w:t xml:space="preserve">we </w:t>
      </w:r>
      <w:r w:rsidR="009D5634">
        <w:rPr>
          <w:rFonts w:eastAsiaTheme="minorEastAsia"/>
          <w:lang w:eastAsia="zh-CN"/>
        </w:rPr>
        <w:t>shall strive for</w:t>
      </w:r>
      <w:r>
        <w:rPr>
          <w:rFonts w:eastAsiaTheme="minorEastAsia"/>
          <w:lang w:eastAsia="zh-CN"/>
        </w:rPr>
        <w:t xml:space="preserve"> a unified</w:t>
      </w:r>
      <w:r w:rsidR="005A68D2">
        <w:rPr>
          <w:rFonts w:eastAsiaTheme="minorEastAsia"/>
          <w:lang w:eastAsia="zh-CN"/>
        </w:rPr>
        <w:t xml:space="preserve"> solution</w:t>
      </w:r>
      <w:r>
        <w:rPr>
          <w:rFonts w:eastAsiaTheme="minorEastAsia"/>
          <w:lang w:eastAsia="zh-CN"/>
        </w:rPr>
        <w:t xml:space="preserve"> </w:t>
      </w:r>
      <w:r w:rsidR="005A68D2">
        <w:rPr>
          <w:rFonts w:eastAsiaTheme="minorEastAsia"/>
          <w:lang w:eastAsia="zh-CN"/>
        </w:rPr>
        <w:t xml:space="preserve">to </w:t>
      </w:r>
      <w:r>
        <w:rPr>
          <w:rFonts w:eastAsiaTheme="minorEastAsia"/>
          <w:lang w:eastAsia="zh-CN"/>
        </w:rPr>
        <w:t xml:space="preserve">all </w:t>
      </w:r>
      <w:r w:rsidR="005A68D2">
        <w:rPr>
          <w:rFonts w:eastAsiaTheme="minorEastAsia"/>
          <w:lang w:eastAsia="zh-CN"/>
        </w:rPr>
        <w:t xml:space="preserve">SCell BFR </w:t>
      </w:r>
      <w:r>
        <w:rPr>
          <w:rFonts w:eastAsiaTheme="minorEastAsia"/>
          <w:lang w:eastAsia="zh-CN"/>
        </w:rPr>
        <w:t>scenarios</w:t>
      </w:r>
      <w:r w:rsidR="004F4F38">
        <w:rPr>
          <w:rFonts w:eastAsiaTheme="minorEastAsia"/>
          <w:lang w:eastAsia="zh-CN"/>
        </w:rPr>
        <w:t xml:space="preserve"> at least for Rel-16</w:t>
      </w:r>
      <w:r>
        <w:rPr>
          <w:rFonts w:eastAsiaTheme="minorEastAsia"/>
          <w:lang w:eastAsia="zh-CN"/>
        </w:rPr>
        <w:t>.</w:t>
      </w:r>
      <w:r w:rsidR="005A68D2">
        <w:rPr>
          <w:rFonts w:eastAsiaTheme="minorEastAsia"/>
          <w:lang w:eastAsia="zh-CN"/>
        </w:rPr>
        <w:t xml:space="preserve"> </w:t>
      </w:r>
      <w:r>
        <w:rPr>
          <w:rFonts w:eastAsiaTheme="minorEastAsia"/>
          <w:lang w:eastAsia="zh-CN"/>
        </w:rPr>
        <w:t>Ac</w:t>
      </w:r>
      <w:r w:rsidR="000A11EA">
        <w:rPr>
          <w:rFonts w:eastAsiaTheme="minorEastAsia"/>
          <w:lang w:eastAsia="zh-CN"/>
        </w:rPr>
        <w:t xml:space="preserve">cording to the consensus on the </w:t>
      </w:r>
      <w:r>
        <w:rPr>
          <w:rFonts w:eastAsiaTheme="minorEastAsia"/>
          <w:lang w:eastAsia="zh-CN"/>
        </w:rPr>
        <w:t>SCell BFR</w:t>
      </w:r>
      <w:r w:rsidR="000A11EA">
        <w:rPr>
          <w:rFonts w:eastAsiaTheme="minorEastAsia"/>
          <w:lang w:eastAsia="zh-CN"/>
        </w:rPr>
        <w:t xml:space="preserve"> scenarios</w:t>
      </w:r>
      <w:r>
        <w:rPr>
          <w:rFonts w:eastAsiaTheme="minorEastAsia"/>
          <w:lang w:eastAsia="zh-CN"/>
        </w:rPr>
        <w:t xml:space="preserve"> in the last meeting, only solution C &amp; D are applicable to all </w:t>
      </w:r>
      <w:r w:rsidR="00640EA7">
        <w:rPr>
          <w:rFonts w:eastAsiaTheme="minorEastAsia"/>
          <w:lang w:eastAsia="zh-CN"/>
        </w:rPr>
        <w:t xml:space="preserve">the </w:t>
      </w:r>
      <w:r>
        <w:rPr>
          <w:rFonts w:eastAsiaTheme="minorEastAsia"/>
          <w:lang w:eastAsia="zh-CN"/>
        </w:rPr>
        <w:t>scenarios.</w:t>
      </w:r>
      <w:r w:rsidR="000819B9">
        <w:rPr>
          <w:rFonts w:eastAsiaTheme="minorEastAsia"/>
          <w:lang w:eastAsia="zh-CN"/>
        </w:rPr>
        <w:t xml:space="preserve"> </w:t>
      </w:r>
      <w:r>
        <w:rPr>
          <w:rFonts w:eastAsiaTheme="minorEastAsia"/>
          <w:lang w:eastAsia="zh-CN"/>
        </w:rPr>
        <w:t>Hence, we suggest</w:t>
      </w:r>
      <w:r w:rsidR="0085677A">
        <w:rPr>
          <w:rFonts w:eastAsiaTheme="minorEastAsia"/>
          <w:lang w:eastAsia="zh-CN"/>
        </w:rPr>
        <w:t xml:space="preserve"> further discussion</w:t>
      </w:r>
      <w:r w:rsidR="00E124C8">
        <w:rPr>
          <w:rFonts w:eastAsiaTheme="minorEastAsia"/>
          <w:lang w:eastAsia="zh-CN"/>
        </w:rPr>
        <w:t xml:space="preserve"> </w:t>
      </w:r>
      <w:r w:rsidR="005F0ABE">
        <w:rPr>
          <w:rFonts w:eastAsiaTheme="minorEastAsia"/>
          <w:lang w:eastAsia="zh-CN"/>
        </w:rPr>
        <w:t xml:space="preserve">for </w:t>
      </w:r>
      <w:r w:rsidR="009D5634">
        <w:rPr>
          <w:rFonts w:eastAsiaTheme="minorEastAsia"/>
          <w:lang w:eastAsia="zh-CN"/>
        </w:rPr>
        <w:t xml:space="preserve">the </w:t>
      </w:r>
      <w:r w:rsidR="005F0ABE">
        <w:rPr>
          <w:rFonts w:eastAsiaTheme="minorEastAsia"/>
          <w:lang w:eastAsia="zh-CN"/>
        </w:rPr>
        <w:t>down-selection</w:t>
      </w:r>
      <w:r>
        <w:rPr>
          <w:rFonts w:eastAsiaTheme="minorEastAsia"/>
          <w:lang w:eastAsia="zh-CN"/>
        </w:rPr>
        <w:t xml:space="preserve"> between solution C &amp; D</w:t>
      </w:r>
      <w:r w:rsidR="00DE05DA">
        <w:rPr>
          <w:rFonts w:eastAsiaTheme="minorEastAsia" w:hint="eastAsia"/>
          <w:lang w:eastAsia="zh-CN"/>
        </w:rPr>
        <w:t>.</w:t>
      </w:r>
    </w:p>
    <w:p w14:paraId="7B98B734" w14:textId="61CF0F56" w:rsidR="00327AE4" w:rsidRDefault="00327AE4" w:rsidP="00327AE4">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sidR="004F4F38">
        <w:rPr>
          <w:rFonts w:eastAsia="宋体"/>
          <w:b/>
          <w:lang w:val="en-GB" w:eastAsia="zh-CN"/>
        </w:rPr>
        <w:t>At least for Rel-16, c</w:t>
      </w:r>
      <w:r>
        <w:rPr>
          <w:rFonts w:eastAsia="宋体"/>
          <w:b/>
          <w:lang w:val="en-GB" w:eastAsia="zh-CN"/>
        </w:rPr>
        <w:t>onsider the candidate solution C and candidate solution D</w:t>
      </w:r>
      <w:r w:rsidRPr="007561A2">
        <w:rPr>
          <w:rFonts w:eastAsia="宋体"/>
          <w:b/>
          <w:lang w:val="en-GB" w:eastAsia="zh-CN"/>
        </w:rPr>
        <w:t xml:space="preserve"> </w:t>
      </w:r>
      <w:r>
        <w:rPr>
          <w:rFonts w:eastAsia="宋体"/>
          <w:b/>
          <w:lang w:val="en-GB" w:eastAsia="zh-CN"/>
        </w:rPr>
        <w:t>in R2-1803981 for down-selection, where:</w:t>
      </w:r>
    </w:p>
    <w:p w14:paraId="2CB94DF6" w14:textId="71792FD2" w:rsidR="00327AE4" w:rsidRDefault="00765E12" w:rsidP="00327AE4">
      <w:pPr>
        <w:pStyle w:val="a0"/>
        <w:numPr>
          <w:ilvl w:val="0"/>
          <w:numId w:val="19"/>
        </w:numPr>
        <w:rPr>
          <w:rFonts w:eastAsia="宋体"/>
          <w:b/>
          <w:lang w:val="en-GB" w:eastAsia="zh-CN"/>
        </w:rPr>
      </w:pPr>
      <w:r>
        <w:rPr>
          <w:rFonts w:eastAsia="宋体"/>
          <w:b/>
          <w:lang w:val="en-GB" w:eastAsia="zh-CN"/>
        </w:rPr>
        <w:t xml:space="preserve">For </w:t>
      </w:r>
      <w:r w:rsidR="00D1231A">
        <w:rPr>
          <w:rFonts w:eastAsia="宋体"/>
          <w:b/>
          <w:lang w:val="en-GB" w:eastAsia="zh-CN"/>
        </w:rPr>
        <w:t>c</w:t>
      </w:r>
      <w:r w:rsidR="00327AE4">
        <w:rPr>
          <w:rFonts w:eastAsia="宋体" w:hint="eastAsia"/>
          <w:b/>
          <w:lang w:val="en-GB" w:eastAsia="zh-CN"/>
        </w:rPr>
        <w:t xml:space="preserve">andidate </w:t>
      </w:r>
      <w:r w:rsidR="00327AE4">
        <w:rPr>
          <w:rFonts w:eastAsia="宋体"/>
          <w:b/>
          <w:lang w:val="en-GB" w:eastAsia="zh-CN"/>
        </w:rPr>
        <w:t>solution C</w:t>
      </w:r>
      <w:r>
        <w:rPr>
          <w:rFonts w:eastAsia="宋体"/>
          <w:b/>
          <w:lang w:eastAsia="zh-CN"/>
        </w:rPr>
        <w:t>,</w:t>
      </w:r>
      <w:r w:rsidR="00327AE4">
        <w:rPr>
          <w:rFonts w:eastAsia="宋体"/>
          <w:b/>
          <w:lang w:val="en-GB" w:eastAsia="zh-CN"/>
        </w:rPr>
        <w:t xml:space="preserve"> both BFR request and BFR response</w:t>
      </w:r>
      <w:r>
        <w:rPr>
          <w:rFonts w:eastAsia="宋体"/>
          <w:b/>
          <w:lang w:val="en-GB" w:eastAsia="zh-CN"/>
        </w:rPr>
        <w:t xml:space="preserve"> are performed</w:t>
      </w:r>
      <w:r w:rsidR="00327AE4">
        <w:rPr>
          <w:rFonts w:eastAsia="宋体"/>
          <w:b/>
          <w:lang w:val="en-GB" w:eastAsia="zh-CN"/>
        </w:rPr>
        <w:t xml:space="preserve"> on PCell</w:t>
      </w:r>
    </w:p>
    <w:p w14:paraId="5BF0AACF" w14:textId="4C9DF1D8" w:rsidR="00327AE4" w:rsidRPr="00D3158F" w:rsidRDefault="00327AE4" w:rsidP="00327AE4">
      <w:pPr>
        <w:pStyle w:val="a0"/>
        <w:numPr>
          <w:ilvl w:val="0"/>
          <w:numId w:val="19"/>
        </w:numPr>
        <w:rPr>
          <w:rFonts w:eastAsia="宋体"/>
          <w:b/>
          <w:lang w:val="en-GB" w:eastAsia="zh-CN"/>
        </w:rPr>
      </w:pPr>
      <w:r>
        <w:rPr>
          <w:rFonts w:eastAsia="宋体"/>
          <w:b/>
          <w:lang w:val="en-GB" w:eastAsia="zh-CN"/>
        </w:rPr>
        <w:t>Candidate solution D is</w:t>
      </w:r>
      <w:r w:rsidR="00CF7182">
        <w:rPr>
          <w:rFonts w:eastAsia="宋体"/>
          <w:b/>
          <w:lang w:val="en-GB" w:eastAsia="zh-CN"/>
        </w:rPr>
        <w:t xml:space="preserve"> a</w:t>
      </w:r>
      <w:r>
        <w:rPr>
          <w:rFonts w:eastAsia="宋体"/>
          <w:b/>
          <w:lang w:val="en-GB" w:eastAsia="zh-CN"/>
        </w:rPr>
        <w:t xml:space="preserve"> MAC-CE based solution on P</w:t>
      </w:r>
      <w:r w:rsidR="00D1231A">
        <w:rPr>
          <w:rFonts w:eastAsia="宋体"/>
          <w:b/>
          <w:lang w:val="en-GB" w:eastAsia="zh-CN"/>
        </w:rPr>
        <w:t>C</w:t>
      </w:r>
      <w:r>
        <w:rPr>
          <w:rFonts w:eastAsia="宋体"/>
          <w:b/>
          <w:lang w:val="en-GB" w:eastAsia="zh-CN"/>
        </w:rPr>
        <w:t>ell</w:t>
      </w:r>
      <w:r w:rsidR="00D1231A">
        <w:rPr>
          <w:rFonts w:eastAsia="宋体"/>
          <w:b/>
          <w:lang w:val="en-GB" w:eastAsia="zh-CN"/>
        </w:rPr>
        <w:t>.</w:t>
      </w:r>
    </w:p>
    <w:p w14:paraId="07B18CE2" w14:textId="2FBE3110" w:rsidR="002A0D89" w:rsidRDefault="0023635E" w:rsidP="007A00F8">
      <w:pPr>
        <w:pStyle w:val="2"/>
      </w:pPr>
      <w:r>
        <w:t xml:space="preserve">The </w:t>
      </w:r>
      <w:r>
        <w:rPr>
          <w:rFonts w:hint="eastAsia"/>
        </w:rPr>
        <w:t>m</w:t>
      </w:r>
      <w:r w:rsidR="002A0D89">
        <w:rPr>
          <w:rFonts w:hint="eastAsia"/>
        </w:rPr>
        <w:t>etric for beam failure detection</w:t>
      </w:r>
    </w:p>
    <w:p w14:paraId="5B911687" w14:textId="77777777" w:rsidR="004E505E" w:rsidRDefault="00207982" w:rsidP="0052740C">
      <w:pPr>
        <w:pStyle w:val="a0"/>
        <w:rPr>
          <w:rFonts w:eastAsiaTheme="minorEastAsia"/>
          <w:lang w:eastAsia="zh-CN"/>
        </w:rPr>
      </w:pPr>
      <w:r>
        <w:rPr>
          <w:rFonts w:eastAsiaTheme="minorEastAsia"/>
          <w:lang w:eastAsia="zh-CN"/>
        </w:rPr>
        <w:t>The metric for beam failure detection was discussed in RAN1#94bis</w:t>
      </w:r>
      <w:r w:rsidR="00F97276">
        <w:rPr>
          <w:rFonts w:eastAsiaTheme="minorEastAsia"/>
          <w:lang w:eastAsia="zh-CN"/>
        </w:rPr>
        <w:t>.</w:t>
      </w:r>
      <w:r>
        <w:rPr>
          <w:rFonts w:eastAsiaTheme="minorEastAsia"/>
          <w:lang w:eastAsia="zh-CN"/>
        </w:rPr>
        <w:t xml:space="preserve"> The key issue is whether the metri</w:t>
      </w:r>
      <w:r w:rsidR="007C71D5">
        <w:rPr>
          <w:rFonts w:eastAsiaTheme="minorEastAsia"/>
          <w:lang w:eastAsia="zh-CN"/>
        </w:rPr>
        <w:t xml:space="preserve">c for beam failure detection on </w:t>
      </w:r>
      <w:r>
        <w:rPr>
          <w:rFonts w:eastAsiaTheme="minorEastAsia"/>
          <w:lang w:eastAsia="zh-CN"/>
        </w:rPr>
        <w:t xml:space="preserve">PCell (e.g. L1-RSRP) can be reused on SCell. </w:t>
      </w:r>
    </w:p>
    <w:p w14:paraId="3A900FDE" w14:textId="034D121B" w:rsidR="0052740C" w:rsidRDefault="00207982" w:rsidP="0052740C">
      <w:pPr>
        <w:pStyle w:val="a0"/>
        <w:rPr>
          <w:rFonts w:eastAsiaTheme="minorEastAsia"/>
          <w:lang w:eastAsia="zh-CN"/>
        </w:rPr>
      </w:pPr>
      <w:r>
        <w:rPr>
          <w:rFonts w:eastAsiaTheme="minorEastAsia"/>
          <w:lang w:eastAsia="zh-CN"/>
        </w:rPr>
        <w:t xml:space="preserve">In our opinion, the metric for beam failure </w:t>
      </w:r>
      <w:r w:rsidR="004628FA">
        <w:rPr>
          <w:rFonts w:eastAsiaTheme="minorEastAsia"/>
          <w:lang w:eastAsia="zh-CN"/>
        </w:rPr>
        <w:t xml:space="preserve">detection </w:t>
      </w:r>
      <w:r>
        <w:rPr>
          <w:rFonts w:eastAsiaTheme="minorEastAsia"/>
          <w:lang w:eastAsia="zh-CN"/>
        </w:rPr>
        <w:t xml:space="preserve">on </w:t>
      </w:r>
      <w:r w:rsidR="004628FA">
        <w:rPr>
          <w:rFonts w:eastAsiaTheme="minorEastAsia"/>
          <w:lang w:eastAsia="zh-CN"/>
        </w:rPr>
        <w:t>P</w:t>
      </w:r>
      <w:r>
        <w:rPr>
          <w:rFonts w:eastAsiaTheme="minorEastAsia"/>
          <w:lang w:eastAsia="zh-CN"/>
        </w:rPr>
        <w:t xml:space="preserve">Cell </w:t>
      </w:r>
      <w:r w:rsidR="004628FA">
        <w:rPr>
          <w:rFonts w:eastAsiaTheme="minorEastAsia"/>
          <w:lang w:eastAsia="zh-CN"/>
        </w:rPr>
        <w:t xml:space="preserve">can be </w:t>
      </w:r>
      <w:r w:rsidR="00451658">
        <w:rPr>
          <w:rFonts w:eastAsiaTheme="minorEastAsia"/>
          <w:lang w:eastAsia="zh-CN"/>
        </w:rPr>
        <w:t>naturally</w:t>
      </w:r>
      <w:r w:rsidR="004628FA">
        <w:rPr>
          <w:rFonts w:eastAsiaTheme="minorEastAsia"/>
          <w:lang w:eastAsia="zh-CN"/>
        </w:rPr>
        <w:t xml:space="preserve"> generalized to beam failure detection on SCell</w:t>
      </w:r>
      <w:r>
        <w:rPr>
          <w:rFonts w:eastAsiaTheme="minorEastAsia"/>
          <w:lang w:eastAsia="zh-CN"/>
        </w:rPr>
        <w:t xml:space="preserve">. The </w:t>
      </w:r>
      <w:r w:rsidR="007C71D5">
        <w:rPr>
          <w:rFonts w:eastAsiaTheme="minorEastAsia"/>
          <w:lang w:eastAsia="zh-CN"/>
        </w:rPr>
        <w:t>reason</w:t>
      </w:r>
      <w:r>
        <w:rPr>
          <w:rFonts w:eastAsiaTheme="minorEastAsia"/>
          <w:lang w:eastAsia="zh-CN"/>
        </w:rPr>
        <w:t xml:space="preserve"> of using different metric for PCell BFR and SCell BFR is unclear.</w:t>
      </w:r>
    </w:p>
    <w:p w14:paraId="41407D64" w14:textId="73E35FE6" w:rsidR="00A9678B" w:rsidRPr="00B82D66" w:rsidRDefault="00A9678B" w:rsidP="00A9678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Reuse L</w:t>
      </w:r>
      <w:r w:rsidR="00DE3802">
        <w:rPr>
          <w:rFonts w:eastAsia="宋体"/>
          <w:b/>
          <w:lang w:val="en-GB" w:eastAsia="zh-CN"/>
        </w:rPr>
        <w:t>1</w:t>
      </w:r>
      <w:r w:rsidR="00DE3802">
        <w:rPr>
          <w:rFonts w:eastAsia="宋体"/>
          <w:b/>
          <w:lang w:val="en-GB" w:eastAsia="zh-CN"/>
        </w:rPr>
        <w:t>-</w:t>
      </w:r>
      <w:r>
        <w:rPr>
          <w:rFonts w:eastAsia="宋体"/>
          <w:b/>
          <w:lang w:val="en-GB" w:eastAsia="zh-CN"/>
        </w:rPr>
        <w:t>RSRP as the metric for beam failure detection for SCell.</w:t>
      </w:r>
    </w:p>
    <w:p w14:paraId="46BB0F5A" w14:textId="2F87CB4F" w:rsidR="008838CA" w:rsidRDefault="008838CA" w:rsidP="008838CA">
      <w:pPr>
        <w:pStyle w:val="2"/>
      </w:pPr>
      <w:r>
        <w:t>BFR</w:t>
      </w:r>
      <w:r>
        <w:rPr>
          <w:rFonts w:hint="eastAsia"/>
        </w:rPr>
        <w:t xml:space="preserve"> for cross carrier scheduling</w:t>
      </w:r>
    </w:p>
    <w:p w14:paraId="239FFF5A" w14:textId="444B804A" w:rsidR="008838CA" w:rsidRDefault="008838CA" w:rsidP="008838CA">
      <w:pPr>
        <w:pStyle w:val="a0"/>
        <w:rPr>
          <w:rFonts w:eastAsiaTheme="minorEastAsia"/>
          <w:lang w:eastAsia="zh-CN"/>
        </w:rPr>
      </w:pPr>
      <w:r>
        <w:rPr>
          <w:rFonts w:eastAsiaTheme="minorEastAsia"/>
          <w:lang w:eastAsia="zh-CN"/>
        </w:rPr>
        <w:t>Rel-15 BFR mechanism</w:t>
      </w:r>
      <w:r>
        <w:rPr>
          <w:rFonts w:eastAsiaTheme="minorEastAsia" w:hint="eastAsia"/>
          <w:lang w:eastAsia="zh-CN"/>
        </w:rPr>
        <w:t xml:space="preserve"> is </w:t>
      </w:r>
      <w:r>
        <w:rPr>
          <w:rFonts w:eastAsiaTheme="minorEastAsia"/>
          <w:lang w:eastAsia="zh-CN"/>
        </w:rPr>
        <w:t>based on PDCCH channel monitoring. For a UE configured with multiple serving cells, it is very likely that a</w:t>
      </w:r>
      <w:r w:rsidR="00D610C9">
        <w:rPr>
          <w:rFonts w:eastAsiaTheme="minorEastAsia"/>
          <w:lang w:eastAsia="zh-CN"/>
        </w:rPr>
        <w:t>n</w:t>
      </w:r>
      <w:r>
        <w:rPr>
          <w:rFonts w:eastAsiaTheme="minorEastAsia"/>
          <w:lang w:eastAsia="zh-CN"/>
        </w:rPr>
        <w:t xml:space="preserve"> SCell is cross carrier scheduled by another serving cell. For those scheduled cell</w:t>
      </w:r>
      <w:r w:rsidR="00D610C9">
        <w:rPr>
          <w:rFonts w:eastAsiaTheme="minorEastAsia"/>
          <w:lang w:eastAsia="zh-CN"/>
        </w:rPr>
        <w:t>s</w:t>
      </w:r>
      <w:r>
        <w:rPr>
          <w:rFonts w:eastAsiaTheme="minorEastAsia"/>
          <w:lang w:eastAsia="zh-CN"/>
        </w:rPr>
        <w:t xml:space="preserve">, Rel-15 BFR mechanism does not work </w:t>
      </w:r>
      <w:r w:rsidR="00317F06">
        <w:rPr>
          <w:rFonts w:eastAsiaTheme="minorEastAsia"/>
          <w:lang w:eastAsia="zh-CN"/>
        </w:rPr>
        <w:t xml:space="preserve">when </w:t>
      </w:r>
      <w:r>
        <w:rPr>
          <w:rFonts w:eastAsiaTheme="minorEastAsia"/>
          <w:lang w:eastAsia="zh-CN"/>
        </w:rPr>
        <w:t>there is no PDCCH resource configured on th</w:t>
      </w:r>
      <w:r w:rsidR="00D610C9">
        <w:rPr>
          <w:rFonts w:eastAsiaTheme="minorEastAsia"/>
          <w:lang w:eastAsia="zh-CN"/>
        </w:rPr>
        <w:t>ose</w:t>
      </w:r>
      <w:r>
        <w:rPr>
          <w:rFonts w:eastAsiaTheme="minorEastAsia"/>
          <w:lang w:eastAsia="zh-CN"/>
        </w:rPr>
        <w:t xml:space="preserve"> SCell. As a consequence, link failure on the SCell cannot be quickly recovered.</w:t>
      </w:r>
    </w:p>
    <w:p w14:paraId="03253DA8" w14:textId="118CBD8A" w:rsidR="008838CA" w:rsidRPr="008838CA" w:rsidRDefault="008838CA" w:rsidP="0052740C">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2170A414" w14:textId="60FDC91C" w:rsidR="007A00F8" w:rsidRDefault="007A00F8" w:rsidP="007A00F8">
      <w:pPr>
        <w:pStyle w:val="1"/>
      </w:pPr>
      <w:r>
        <w:t xml:space="preserve">Beam </w:t>
      </w:r>
      <w:r w:rsidRPr="007A00F8">
        <w:t xml:space="preserve">measurement and reporting </w:t>
      </w:r>
      <w:r>
        <w:t>based on</w:t>
      </w:r>
      <w:r w:rsidRPr="007A00F8">
        <w:t xml:space="preserve"> L1-SINR</w:t>
      </w:r>
    </w:p>
    <w:p w14:paraId="558C67A8" w14:textId="311A0FC6"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L1-SINR based beam measurement and reporting will be specified in Release-16.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RAN1</w:t>
      </w:r>
      <w:r w:rsidR="009B3980">
        <w:rPr>
          <w:rFonts w:eastAsiaTheme="minorEastAsia"/>
          <w:kern w:val="0"/>
          <w:sz w:val="20"/>
          <w:szCs w:val="20"/>
          <w:lang w:val="en-US" w:eastAsia="zh-CN"/>
        </w:rPr>
        <w:t>#94bis and RAN1#95</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58754C">
        <w:rPr>
          <w:rFonts w:eastAsiaTheme="minorEastAsia"/>
          <w:kern w:val="0"/>
          <w:sz w:val="20"/>
          <w:szCs w:val="20"/>
          <w:lang w:val="en-US" w:eastAsia="zh-CN"/>
        </w:rPr>
        <w:t>2</w:t>
      </w:r>
      <w:r w:rsidR="00F34E34">
        <w:rPr>
          <w:rFonts w:eastAsiaTheme="minorEastAsia"/>
          <w:kern w:val="0"/>
          <w:sz w:val="20"/>
          <w:szCs w:val="20"/>
          <w:lang w:val="en-US" w:eastAsia="zh-CN"/>
        </w:rPr>
        <w:t>][</w:t>
      </w:r>
      <w:r w:rsidR="0058754C">
        <w:rPr>
          <w:rFonts w:eastAsiaTheme="minorEastAsia"/>
          <w:kern w:val="0"/>
          <w:sz w:val="20"/>
          <w:szCs w:val="20"/>
          <w:lang w:val="en-US" w:eastAsia="zh-CN"/>
        </w:rPr>
        <w:t>3</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to study and provide definition of L1-SINR</w:t>
            </w:r>
          </w:p>
          <w:p w14:paraId="0CF78E8C"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lastRenderedPageBreak/>
              <w:t>Whether differential group/non-group reporting is applied</w:t>
            </w:r>
          </w:p>
          <w:p w14:paraId="78BF7BB1"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t>Agreement</w:t>
            </w:r>
          </w:p>
          <w:p w14:paraId="5A54452D"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F34E34">
            <w:pPr>
              <w:pStyle w:val="af2"/>
              <w:numPr>
                <w:ilvl w:val="1"/>
                <w:numId w:val="16"/>
              </w:numPr>
              <w:ind w:left="1134" w:firstLineChars="0" w:hanging="42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F34E34">
            <w:pPr>
              <w:pStyle w:val="af2"/>
              <w:numPr>
                <w:ilvl w:val="0"/>
                <w:numId w:val="16"/>
              </w:numPr>
              <w:ind w:left="426" w:firstLineChars="0" w:hanging="426"/>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1051B3C3" w14:textId="77777777" w:rsidR="00F34E34" w:rsidRPr="00F34E34" w:rsidRDefault="00F34E34" w:rsidP="007A00F8">
            <w:pPr>
              <w:pStyle w:val="LGTdoc"/>
              <w:spacing w:afterLines="0" w:line="240" w:lineRule="auto"/>
              <w:rPr>
                <w:rFonts w:eastAsiaTheme="minorEastAsia"/>
                <w:kern w:val="0"/>
                <w:sz w:val="20"/>
                <w:szCs w:val="20"/>
                <w:lang w:val="en-US" w:eastAsia="zh-CN"/>
              </w:rPr>
            </w:pPr>
          </w:p>
        </w:tc>
      </w:tr>
    </w:tbl>
    <w:p w14:paraId="7A668D6A" w14:textId="43FB32CE" w:rsidR="00F34E34" w:rsidRPr="00CA0D81" w:rsidRDefault="00CA0D81" w:rsidP="00CA0D81">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488669AB" w14:textId="5AB2CBE8" w:rsidR="00CA0D81" w:rsidRDefault="00451658" w:rsidP="00CA0D81">
      <w:pPr>
        <w:pStyle w:val="2"/>
      </w:pPr>
      <w:r>
        <w:t>Dedicated</w:t>
      </w:r>
      <w:r w:rsidR="00315F5F">
        <w:t xml:space="preserve"> vs. shared IMR</w:t>
      </w:r>
    </w:p>
    <w:p w14:paraId="07B57F51" w14:textId="742B0196" w:rsidR="001E1B3B" w:rsidRPr="001E1B3B" w:rsidRDefault="00AD3B7F" w:rsidP="001E1B3B">
      <w:pPr>
        <w:pStyle w:val="a0"/>
        <w:rPr>
          <w:rFonts w:eastAsiaTheme="minorEastAsia"/>
          <w:lang w:eastAsia="zh-CN"/>
        </w:rPr>
      </w:pPr>
      <w:r>
        <w:rPr>
          <w:rFonts w:eastAsiaTheme="minorEastAsia" w:hint="eastAsia"/>
          <w:lang w:eastAsia="zh-CN"/>
        </w:rPr>
        <w:t>In RAN1#95</w:t>
      </w:r>
      <w:r>
        <w:rPr>
          <w:rFonts w:eastAsiaTheme="minorEastAsia"/>
          <w:lang w:eastAsia="zh-CN"/>
        </w:rPr>
        <w:t xml:space="preserve"> meeting, the measurement resources </w:t>
      </w:r>
      <w:r w:rsidR="003314D3">
        <w:rPr>
          <w:rFonts w:eastAsiaTheme="minorEastAsia"/>
          <w:lang w:eastAsia="zh-CN"/>
        </w:rPr>
        <w:t xml:space="preserve">used </w:t>
      </w:r>
      <w:r>
        <w:rPr>
          <w:rFonts w:eastAsiaTheme="minorEastAsia"/>
          <w:lang w:eastAsia="zh-CN"/>
        </w:rPr>
        <w:t>for L1-SINR based beam management ha</w:t>
      </w:r>
      <w:r w:rsidR="003314D3">
        <w:rPr>
          <w:rFonts w:eastAsiaTheme="minorEastAsia"/>
          <w:lang w:eastAsia="zh-CN"/>
        </w:rPr>
        <w:t>ve</w:t>
      </w:r>
      <w:r>
        <w:rPr>
          <w:rFonts w:eastAsiaTheme="minorEastAsia"/>
          <w:lang w:eastAsia="zh-CN"/>
        </w:rPr>
        <w:t xml:space="preserve"> been</w:t>
      </w:r>
      <w:r w:rsidR="000D7582">
        <w:rPr>
          <w:rFonts w:eastAsiaTheme="minorEastAsia"/>
          <w:lang w:eastAsia="zh-CN"/>
        </w:rPr>
        <w:t xml:space="preserve"> intensively discussed. For </w:t>
      </w:r>
      <w:r>
        <w:rPr>
          <w:rFonts w:eastAsiaTheme="minorEastAsia"/>
          <w:lang w:eastAsia="zh-CN"/>
        </w:rPr>
        <w:t xml:space="preserve">signal measurement part, it was agreed that both SSB and </w:t>
      </w:r>
      <w:r w:rsidR="000D7582">
        <w:rPr>
          <w:rFonts w:eastAsiaTheme="minorEastAsia"/>
          <w:lang w:eastAsia="zh-CN"/>
        </w:rPr>
        <w:t xml:space="preserve">NZP CSI-RS can be used. For </w:t>
      </w:r>
      <w:r>
        <w:rPr>
          <w:rFonts w:eastAsiaTheme="minorEastAsia"/>
          <w:lang w:eastAsia="zh-CN"/>
        </w:rPr>
        <w:t>interference measurement part, three options have been prov</w:t>
      </w:r>
      <w:r w:rsidR="00CF13CE">
        <w:rPr>
          <w:rFonts w:eastAsiaTheme="minorEastAsia"/>
          <w:lang w:eastAsia="zh-CN"/>
        </w:rPr>
        <w:t xml:space="preserve">ided for </w:t>
      </w:r>
      <w:r w:rsidR="00451658">
        <w:rPr>
          <w:rFonts w:eastAsiaTheme="minorEastAsia"/>
          <w:lang w:eastAsia="zh-CN"/>
        </w:rPr>
        <w:t>further</w:t>
      </w:r>
      <w:r w:rsidR="00CF13CE">
        <w:rPr>
          <w:rFonts w:eastAsiaTheme="minorEastAsia"/>
          <w:lang w:eastAsia="zh-CN"/>
        </w:rPr>
        <w:t xml:space="preserve"> down-selection.</w:t>
      </w:r>
    </w:p>
    <w:p w14:paraId="62223990" w14:textId="30E8BD19" w:rsidR="001925F1" w:rsidRDefault="00AD3B7F" w:rsidP="001925F1">
      <w:pPr>
        <w:pStyle w:val="a0"/>
        <w:rPr>
          <w:rFonts w:eastAsiaTheme="minorEastAsia"/>
          <w:lang w:eastAsia="zh-CN"/>
        </w:rPr>
      </w:pPr>
      <w:r>
        <w:rPr>
          <w:rFonts w:eastAsiaTheme="minorEastAsia" w:hint="eastAsia"/>
          <w:lang w:eastAsia="zh-CN"/>
        </w:rPr>
        <w:t xml:space="preserve">The key point behind these options is </w:t>
      </w:r>
      <w:r w:rsidR="002E3DEA">
        <w:rPr>
          <w:rFonts w:eastAsiaTheme="minorEastAsia"/>
          <w:lang w:eastAsia="zh-CN"/>
        </w:rPr>
        <w:t>whether the resource for signal measurement can be reused for interference measurement.</w:t>
      </w:r>
      <w:r w:rsidR="00E87B95">
        <w:rPr>
          <w:rFonts w:eastAsiaTheme="minorEastAsia"/>
          <w:lang w:eastAsia="zh-CN"/>
        </w:rPr>
        <w:t xml:space="preserve"> In our view, </w:t>
      </w:r>
      <w:r w:rsidR="00F337B5">
        <w:rPr>
          <w:rFonts w:eastAsiaTheme="minorEastAsia"/>
          <w:lang w:eastAsia="zh-CN"/>
        </w:rPr>
        <w:t xml:space="preserve">if the resource for signal measurement is reused for interference measurement, </w:t>
      </w:r>
      <w:r w:rsidR="004477D8">
        <w:rPr>
          <w:rFonts w:eastAsiaTheme="minorEastAsia"/>
          <w:lang w:eastAsia="zh-CN"/>
        </w:rPr>
        <w:t xml:space="preserve">a </w:t>
      </w:r>
      <w:r w:rsidR="00F337B5">
        <w:rPr>
          <w:rFonts w:eastAsiaTheme="minorEastAsia"/>
          <w:lang w:eastAsia="zh-CN"/>
        </w:rPr>
        <w:t xml:space="preserve">UE is required to firstly derive signal power on the resource and then subtract </w:t>
      </w:r>
      <w:r w:rsidR="003314D3">
        <w:rPr>
          <w:rFonts w:eastAsiaTheme="minorEastAsia"/>
          <w:lang w:eastAsia="zh-CN"/>
        </w:rPr>
        <w:t xml:space="preserve">the signal </w:t>
      </w:r>
      <w:r w:rsidR="004477D8">
        <w:rPr>
          <w:rFonts w:eastAsiaTheme="minorEastAsia"/>
          <w:lang w:eastAsia="zh-CN"/>
        </w:rPr>
        <w:t xml:space="preserve">power </w:t>
      </w:r>
      <w:r w:rsidR="003314D3">
        <w:rPr>
          <w:rFonts w:eastAsiaTheme="minorEastAsia"/>
          <w:lang w:eastAsia="zh-CN"/>
        </w:rPr>
        <w:t xml:space="preserve">from </w:t>
      </w:r>
      <w:r w:rsidR="00F337B5">
        <w:rPr>
          <w:rFonts w:eastAsiaTheme="minorEastAsia"/>
          <w:lang w:eastAsia="zh-CN"/>
        </w:rPr>
        <w:t>the entire</w:t>
      </w:r>
      <w:r w:rsidR="004477D8">
        <w:rPr>
          <w:rFonts w:eastAsiaTheme="minorEastAsia"/>
          <w:lang w:eastAsia="zh-CN"/>
        </w:rPr>
        <w:t xml:space="preserve"> received</w:t>
      </w:r>
      <w:r w:rsidR="00F337B5">
        <w:rPr>
          <w:rFonts w:eastAsiaTheme="minorEastAsia"/>
          <w:lang w:eastAsia="zh-CN"/>
        </w:rPr>
        <w:t xml:space="preserve"> power on the resource to acquire interference power. By doing so, the </w:t>
      </w:r>
      <w:r w:rsidR="00EA536D">
        <w:rPr>
          <w:rFonts w:eastAsiaTheme="minorEastAsia"/>
          <w:lang w:eastAsia="zh-CN"/>
        </w:rPr>
        <w:t>accuracy</w:t>
      </w:r>
      <w:r w:rsidR="00F337B5">
        <w:rPr>
          <w:rFonts w:eastAsiaTheme="minorEastAsia"/>
          <w:lang w:eastAsia="zh-CN"/>
        </w:rPr>
        <w:t xml:space="preserve"> of both signal measurement </w:t>
      </w:r>
      <w:r w:rsidR="00EA536D">
        <w:rPr>
          <w:rFonts w:eastAsiaTheme="minorEastAsia"/>
          <w:lang w:eastAsia="zh-CN"/>
        </w:rPr>
        <w:t xml:space="preserve">results </w:t>
      </w:r>
      <w:r w:rsidR="00F337B5">
        <w:rPr>
          <w:rFonts w:eastAsiaTheme="minorEastAsia"/>
          <w:lang w:eastAsia="zh-CN"/>
        </w:rPr>
        <w:t>and interfe</w:t>
      </w:r>
      <w:r w:rsidR="00451658">
        <w:rPr>
          <w:rFonts w:eastAsiaTheme="minorEastAsia"/>
          <w:lang w:eastAsia="zh-CN"/>
        </w:rPr>
        <w:t>re</w:t>
      </w:r>
      <w:r w:rsidR="00F337B5">
        <w:rPr>
          <w:rFonts w:eastAsiaTheme="minorEastAsia"/>
          <w:lang w:eastAsia="zh-CN"/>
        </w:rPr>
        <w:t xml:space="preserve">nce measurement </w:t>
      </w:r>
      <w:r w:rsidR="00EA536D">
        <w:rPr>
          <w:rFonts w:eastAsiaTheme="minorEastAsia"/>
          <w:lang w:eastAsia="zh-CN"/>
        </w:rPr>
        <w:t xml:space="preserve">results </w:t>
      </w:r>
      <w:r w:rsidR="00F337B5">
        <w:rPr>
          <w:rFonts w:eastAsiaTheme="minorEastAsia"/>
          <w:lang w:eastAsia="zh-CN"/>
        </w:rPr>
        <w:t>will be degraded.</w:t>
      </w:r>
      <w:r w:rsidR="00F11840">
        <w:rPr>
          <w:rFonts w:eastAsiaTheme="minorEastAsia"/>
          <w:lang w:eastAsia="zh-CN"/>
        </w:rPr>
        <w:t xml:space="preserve"> Therefore, we suggest that dedicated resources</w:t>
      </w:r>
      <w:r w:rsidR="003476AA">
        <w:rPr>
          <w:rFonts w:eastAsiaTheme="minorEastAsia"/>
          <w:lang w:eastAsia="zh-CN"/>
        </w:rPr>
        <w:t xml:space="preserve"> other than signal measurement resource</w:t>
      </w:r>
      <w:r w:rsidR="004477D8">
        <w:rPr>
          <w:rFonts w:eastAsiaTheme="minorEastAsia"/>
          <w:lang w:eastAsia="zh-CN"/>
        </w:rPr>
        <w:t>s are</w:t>
      </w:r>
      <w:r w:rsidR="003476AA">
        <w:rPr>
          <w:rFonts w:eastAsiaTheme="minorEastAsia"/>
          <w:lang w:eastAsia="zh-CN"/>
        </w:rPr>
        <w:t xml:space="preserve"> necessary</w:t>
      </w:r>
      <w:r w:rsidR="00F11840">
        <w:rPr>
          <w:rFonts w:eastAsiaTheme="minorEastAsia"/>
          <w:lang w:eastAsia="zh-CN"/>
        </w:rPr>
        <w:t xml:space="preserve"> for interference measurement.</w:t>
      </w:r>
    </w:p>
    <w:p w14:paraId="4BF020A2" w14:textId="1F857E96" w:rsidR="005E35EE" w:rsidRPr="005E35EE" w:rsidRDefault="005E35EE" w:rsidP="001925F1">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w:t>
      </w:r>
      <w:r>
        <w:rPr>
          <w:rFonts w:eastAsia="宋体"/>
          <w:b/>
          <w:lang w:val="en-GB" w:eastAsia="zh-CN"/>
        </w:rPr>
        <w:t xml:space="preserve"> </w:t>
      </w:r>
      <w:r w:rsidR="005C0B03">
        <w:rPr>
          <w:rFonts w:eastAsia="宋体"/>
          <w:b/>
          <w:lang w:val="en-GB" w:eastAsia="zh-CN"/>
        </w:rPr>
        <w:t xml:space="preserve">In terms of </w:t>
      </w:r>
      <w:r>
        <w:rPr>
          <w:rFonts w:eastAsia="宋体"/>
          <w:b/>
          <w:lang w:val="en-GB" w:eastAsia="zh-CN"/>
        </w:rPr>
        <w:t>interference measurement, dedicated measurement resource(s) is preferred</w:t>
      </w:r>
      <w:r w:rsidR="005C0B03">
        <w:rPr>
          <w:rFonts w:eastAsia="宋体"/>
          <w:b/>
          <w:lang w:val="en-GB" w:eastAsia="zh-CN"/>
        </w:rPr>
        <w:t xml:space="preserve"> for its high measurement accuracy</w:t>
      </w:r>
      <w:r>
        <w:rPr>
          <w:rFonts w:eastAsia="宋体"/>
          <w:b/>
          <w:lang w:val="en-GB" w:eastAsia="zh-CN"/>
        </w:rPr>
        <w:t>.</w:t>
      </w:r>
    </w:p>
    <w:p w14:paraId="6E3FCC0D" w14:textId="4D5B6CEF" w:rsidR="00315F5F" w:rsidRDefault="00315F5F" w:rsidP="00315F5F">
      <w:pPr>
        <w:pStyle w:val="2"/>
      </w:pPr>
      <w:r>
        <w:t>NZP-based vs. ZP</w:t>
      </w:r>
      <w:r w:rsidR="002860C3">
        <w:t>-</w:t>
      </w:r>
      <w:r>
        <w:t>based IMR</w:t>
      </w:r>
    </w:p>
    <w:p w14:paraId="2EFDC6EA" w14:textId="4688BF6B" w:rsidR="002860C3" w:rsidRDefault="004E5415" w:rsidP="007A00F8">
      <w:pPr>
        <w:pStyle w:val="a0"/>
        <w:rPr>
          <w:rFonts w:eastAsiaTheme="minorEastAsia"/>
          <w:lang w:eastAsia="zh-CN"/>
        </w:rPr>
      </w:pPr>
      <w:r>
        <w:rPr>
          <w:rFonts w:eastAsiaTheme="minorEastAsia" w:hint="eastAsia"/>
          <w:lang w:eastAsia="zh-CN"/>
        </w:rPr>
        <w:t>Assuming that interference</w:t>
      </w:r>
      <w:r w:rsidR="00327071">
        <w:rPr>
          <w:rFonts w:eastAsiaTheme="minorEastAsia"/>
          <w:lang w:eastAsia="zh-CN"/>
        </w:rPr>
        <w:t xml:space="preserve"> measurement</w:t>
      </w:r>
      <w:r>
        <w:rPr>
          <w:rFonts w:eastAsiaTheme="minorEastAsia" w:hint="eastAsia"/>
          <w:lang w:eastAsia="zh-CN"/>
        </w:rPr>
        <w:t xml:space="preserve"> is perfor</w:t>
      </w:r>
      <w:r w:rsidR="00451658">
        <w:rPr>
          <w:rFonts w:eastAsiaTheme="minorEastAsia" w:hint="eastAsia"/>
          <w:lang w:eastAsia="zh-CN"/>
        </w:rPr>
        <w:t>med on a dedicated resource, a</w:t>
      </w:r>
      <w:r>
        <w:rPr>
          <w:rFonts w:eastAsiaTheme="minorEastAsia" w:hint="eastAsia"/>
          <w:lang w:eastAsia="zh-CN"/>
        </w:rPr>
        <w:t xml:space="preserve"> </w:t>
      </w:r>
      <w:r w:rsidR="00451658">
        <w:rPr>
          <w:rFonts w:eastAsiaTheme="minorEastAsia" w:hint="eastAsia"/>
          <w:lang w:eastAsia="zh-CN"/>
        </w:rPr>
        <w:t>following question</w:t>
      </w:r>
      <w:r>
        <w:rPr>
          <w:rFonts w:eastAsiaTheme="minorEastAsia" w:hint="eastAsia"/>
          <w:lang w:eastAsia="zh-CN"/>
        </w:rPr>
        <w:t xml:space="preserve"> is </w:t>
      </w:r>
      <w:r>
        <w:rPr>
          <w:rFonts w:eastAsiaTheme="minorEastAsia"/>
          <w:lang w:eastAsia="zh-CN"/>
        </w:rPr>
        <w:t xml:space="preserve">whether the resource is ZP-based </w:t>
      </w:r>
      <w:r w:rsidR="00327071">
        <w:rPr>
          <w:rFonts w:eastAsiaTheme="minorEastAsia"/>
          <w:lang w:eastAsia="zh-CN"/>
        </w:rPr>
        <w:t>and/</w:t>
      </w:r>
      <w:r>
        <w:rPr>
          <w:rFonts w:eastAsiaTheme="minorEastAsia"/>
          <w:lang w:eastAsia="zh-CN"/>
        </w:rPr>
        <w:t>or NZP-based</w:t>
      </w:r>
      <w:r w:rsidR="00A65A1F">
        <w:rPr>
          <w:rFonts w:eastAsiaTheme="minorEastAsia"/>
          <w:lang w:eastAsia="zh-CN"/>
        </w:rPr>
        <w:t>.</w:t>
      </w:r>
      <w:r w:rsidR="00633F3E">
        <w:rPr>
          <w:rFonts w:eastAsiaTheme="minorEastAsia"/>
          <w:lang w:eastAsia="zh-CN"/>
        </w:rPr>
        <w:t xml:space="preserve"> </w:t>
      </w:r>
    </w:p>
    <w:p w14:paraId="03192ACA" w14:textId="072448F0" w:rsidR="007A00F8" w:rsidRDefault="002860C3" w:rsidP="007A00F8">
      <w:pPr>
        <w:pStyle w:val="a0"/>
        <w:rPr>
          <w:rFonts w:eastAsiaTheme="minorEastAsia"/>
          <w:lang w:eastAsia="zh-CN"/>
        </w:rPr>
      </w:pPr>
      <w:r>
        <w:rPr>
          <w:rFonts w:eastAsiaTheme="minorEastAsia"/>
          <w:lang w:eastAsia="zh-CN"/>
        </w:rPr>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32D26C9B" w14:textId="5AEEACAA" w:rsidR="00DF2B20" w:rsidRDefault="002860C3" w:rsidP="007A00F8">
      <w:pPr>
        <w:pStyle w:val="a0"/>
        <w:rPr>
          <w:rFonts w:eastAsiaTheme="minorEastAsia"/>
          <w:lang w:eastAsia="zh-CN"/>
        </w:rPr>
      </w:pPr>
      <w:r>
        <w:rPr>
          <w:rFonts w:eastAsiaTheme="minorEastAsia"/>
          <w:lang w:eastAsia="zh-CN"/>
        </w:rPr>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Hence, we also suggest to take NZP-based IMR into consideration.</w:t>
      </w:r>
    </w:p>
    <w:p w14:paraId="3486A837" w14:textId="1CFFAF30" w:rsidR="00DF2B20" w:rsidRDefault="00DF2B20" w:rsidP="00327071">
      <w:pPr>
        <w:pStyle w:val="a0"/>
        <w:rPr>
          <w:rFonts w:eastAsiaTheme="minorEastAsia"/>
          <w:lang w:eastAsia="zh-CN"/>
        </w:rPr>
      </w:pPr>
      <w:r w:rsidRPr="00DF2B20">
        <w:rPr>
          <w:rFonts w:eastAsiaTheme="minorEastAsia"/>
          <w:lang w:eastAsia="zh-CN"/>
        </w:rPr>
        <w:t xml:space="preserve">In </w:t>
      </w:r>
      <w:r>
        <w:rPr>
          <w:rFonts w:eastAsiaTheme="minorEastAsia"/>
          <w:lang w:eastAsia="zh-CN"/>
        </w:rPr>
        <w:t>addition</w:t>
      </w:r>
      <w:r w:rsidRPr="00DF2B20">
        <w:rPr>
          <w:rFonts w:eastAsiaTheme="minorEastAsia"/>
          <w:lang w:eastAsia="zh-CN"/>
        </w:rPr>
        <w:t xml:space="preserve">, </w:t>
      </w:r>
      <w:r>
        <w:rPr>
          <w:rFonts w:eastAsiaTheme="minorEastAsia"/>
          <w:lang w:eastAsia="zh-CN"/>
        </w:rPr>
        <w:t>current Rel-15 CSI fr</w:t>
      </w:r>
      <w:r w:rsidR="00876340">
        <w:rPr>
          <w:rFonts w:eastAsiaTheme="minorEastAsia"/>
          <w:lang w:eastAsia="zh-CN"/>
        </w:rPr>
        <w:t>amework has already provided a</w:t>
      </w:r>
      <w:r>
        <w:rPr>
          <w:rFonts w:eastAsiaTheme="minorEastAsia"/>
          <w:lang w:eastAsia="zh-CN"/>
        </w:rPr>
        <w:t xml:space="preserve"> flexible CSI measurement </w:t>
      </w:r>
      <w:r w:rsidR="00451658">
        <w:rPr>
          <w:rFonts w:eastAsiaTheme="minorEastAsia"/>
          <w:lang w:eastAsia="zh-CN"/>
        </w:rPr>
        <w:t>mechanism</w:t>
      </w:r>
      <w:r>
        <w:rPr>
          <w:rFonts w:eastAsiaTheme="minorEastAsia"/>
          <w:lang w:eastAsia="zh-CN"/>
        </w:rPr>
        <w:t xml:space="preserve"> for both signal and interference measurement (for ZP-based and/or NZP-based).</w:t>
      </w:r>
      <w:r w:rsidR="00876340">
        <w:rPr>
          <w:rFonts w:eastAsiaTheme="minorEastAsia"/>
          <w:lang w:eastAsia="zh-CN"/>
        </w:rPr>
        <w:t xml:space="preserve"> In our view, the current CSI framework </w:t>
      </w:r>
      <w:r w:rsidR="0092756A">
        <w:rPr>
          <w:rFonts w:eastAsiaTheme="minorEastAsia"/>
          <w:lang w:eastAsia="zh-CN"/>
        </w:rPr>
        <w:t>can be reused as much as possible</w:t>
      </w:r>
      <w:r w:rsidR="00876340">
        <w:rPr>
          <w:rFonts w:eastAsiaTheme="minorEastAsia"/>
          <w:lang w:eastAsia="zh-CN"/>
        </w:rPr>
        <w:t xml:space="preserve"> to support L1-SINR based beam management.</w:t>
      </w:r>
    </w:p>
    <w:p w14:paraId="77F9F661" w14:textId="7F0CDF7D" w:rsidR="004664D7" w:rsidRPr="004664D7" w:rsidRDefault="004664D7" w:rsidP="00327071">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5</w:t>
      </w:r>
      <w:r w:rsidRPr="00990DDA">
        <w:rPr>
          <w:rFonts w:eastAsia="宋体" w:hint="eastAsia"/>
          <w:b/>
          <w:lang w:val="en-GB" w:eastAsia="zh-CN"/>
        </w:rPr>
        <w:t>:</w:t>
      </w:r>
      <w:r>
        <w:rPr>
          <w:rFonts w:eastAsia="宋体"/>
          <w:b/>
          <w:lang w:val="en-GB" w:eastAsia="zh-CN"/>
        </w:rPr>
        <w:t xml:space="preserve"> </w:t>
      </w:r>
      <w:r w:rsidR="005C0B03">
        <w:rPr>
          <w:rFonts w:eastAsia="宋体"/>
          <w:b/>
          <w:lang w:val="en-GB" w:eastAsia="zh-CN"/>
        </w:rPr>
        <w:t>In terms of interference measurement, b</w:t>
      </w:r>
      <w:r>
        <w:rPr>
          <w:rFonts w:eastAsia="宋体"/>
          <w:b/>
          <w:lang w:val="en-GB" w:eastAsia="zh-CN"/>
        </w:rPr>
        <w:t xml:space="preserve">oth ZP-based and NZP-based IMR need to be considered for </w:t>
      </w:r>
      <w:r w:rsidR="005C0B03">
        <w:rPr>
          <w:rFonts w:eastAsia="宋体"/>
          <w:b/>
          <w:lang w:val="en-GB" w:eastAsia="zh-CN"/>
        </w:rPr>
        <w:t xml:space="preserve">the awareness of </w:t>
      </w:r>
      <w:r w:rsidR="0092756A">
        <w:rPr>
          <w:rFonts w:eastAsia="宋体"/>
          <w:b/>
          <w:lang w:val="en-GB" w:eastAsia="zh-CN"/>
        </w:rPr>
        <w:t xml:space="preserve">both </w:t>
      </w:r>
      <w:r w:rsidR="005C0B03">
        <w:rPr>
          <w:rFonts w:eastAsia="宋体"/>
          <w:b/>
          <w:lang w:val="en-GB" w:eastAsia="zh-CN"/>
        </w:rPr>
        <w:t>inter-TRP interference</w:t>
      </w:r>
      <w:r w:rsidR="00C27529">
        <w:rPr>
          <w:rFonts w:eastAsia="宋体"/>
          <w:b/>
          <w:lang w:val="en-GB" w:eastAsia="zh-CN"/>
        </w:rPr>
        <w:t xml:space="preserve"> and</w:t>
      </w:r>
      <w:r w:rsidR="005C0B03">
        <w:rPr>
          <w:rFonts w:eastAsia="宋体"/>
          <w:b/>
          <w:lang w:val="en-GB" w:eastAsia="zh-CN"/>
        </w:rPr>
        <w:t xml:space="preserve"> inter-beam interference</w:t>
      </w:r>
      <w:r w:rsidR="001F4354">
        <w:rPr>
          <w:rFonts w:eastAsia="宋体"/>
          <w:b/>
          <w:lang w:val="en-GB" w:eastAsia="zh-CN"/>
        </w:rPr>
        <w:t xml:space="preserve"> within the same TRP</w:t>
      </w:r>
      <w:r>
        <w:rPr>
          <w:rFonts w:eastAsia="宋体"/>
          <w:b/>
          <w:lang w:val="en-GB" w:eastAsia="zh-CN"/>
        </w:rPr>
        <w:t>.</w:t>
      </w:r>
    </w:p>
    <w:p w14:paraId="31666D96" w14:textId="619AA622" w:rsidR="00327071" w:rsidRPr="00876340" w:rsidRDefault="00327071" w:rsidP="007A00F8">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w:t>
      </w:r>
      <w:r w:rsidR="0010217A">
        <w:rPr>
          <w:rFonts w:eastAsia="宋体"/>
          <w:b/>
          <w:lang w:val="en-GB" w:eastAsia="zh-CN"/>
        </w:rPr>
        <w:t>Strive to reuse</w:t>
      </w:r>
      <w:r w:rsidR="00876340">
        <w:rPr>
          <w:rFonts w:eastAsia="宋体"/>
          <w:b/>
          <w:lang w:val="en-GB" w:eastAsia="zh-CN"/>
        </w:rPr>
        <w:t xml:space="preserve"> t</w:t>
      </w:r>
      <w:r>
        <w:rPr>
          <w:rFonts w:eastAsia="宋体"/>
          <w:b/>
          <w:lang w:val="en-GB" w:eastAsia="zh-CN"/>
        </w:rPr>
        <w:t>he CSI framework</w:t>
      </w:r>
      <w:r w:rsidR="004D3863" w:rsidRPr="004D3863">
        <w:rPr>
          <w:rFonts w:eastAsia="宋体"/>
          <w:b/>
          <w:lang w:val="en-GB" w:eastAsia="zh-CN"/>
        </w:rPr>
        <w:t xml:space="preserve"> </w:t>
      </w:r>
      <w:r w:rsidR="004D3863">
        <w:rPr>
          <w:rFonts w:eastAsia="宋体"/>
          <w:b/>
          <w:lang w:val="en-GB" w:eastAsia="zh-CN"/>
        </w:rPr>
        <w:t>specified in Rel-15 38.214</w:t>
      </w:r>
      <w:r>
        <w:rPr>
          <w:rFonts w:eastAsia="宋体"/>
          <w:b/>
          <w:lang w:val="en-GB" w:eastAsia="zh-CN"/>
        </w:rPr>
        <w:t xml:space="preserve"> for</w:t>
      </w:r>
      <w:r w:rsidR="00876340">
        <w:rPr>
          <w:rFonts w:eastAsia="宋体"/>
          <w:b/>
          <w:lang w:val="en-GB" w:eastAsia="zh-CN"/>
        </w:rPr>
        <w:t xml:space="preserve"> the support of</w:t>
      </w:r>
      <w:r>
        <w:rPr>
          <w:rFonts w:eastAsia="宋体"/>
          <w:b/>
          <w:lang w:val="en-GB" w:eastAsia="zh-CN"/>
        </w:rPr>
        <w:t xml:space="preserve"> L1-SINR based beam management.</w:t>
      </w:r>
    </w:p>
    <w:p w14:paraId="1070349A" w14:textId="77777777" w:rsidR="00BA1B2C" w:rsidRDefault="00BA1B2C" w:rsidP="00C96C72">
      <w:pPr>
        <w:pStyle w:val="1"/>
      </w:pPr>
      <w:r>
        <w:rPr>
          <w:rFonts w:hint="eastAsia"/>
        </w:rPr>
        <w:t>Conclusion</w:t>
      </w:r>
    </w:p>
    <w:p w14:paraId="3B9EB683" w14:textId="725B5E00"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79F2AA25" w14:textId="77777777" w:rsidR="00860A81" w:rsidRDefault="00860A81" w:rsidP="00860A81">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At least for Rel-16, consider the candidate solution C and candidate solution D</w:t>
      </w:r>
      <w:r w:rsidRPr="007561A2">
        <w:rPr>
          <w:rFonts w:eastAsia="宋体"/>
          <w:b/>
          <w:lang w:val="en-GB" w:eastAsia="zh-CN"/>
        </w:rPr>
        <w:t xml:space="preserve"> </w:t>
      </w:r>
      <w:r>
        <w:rPr>
          <w:rFonts w:eastAsia="宋体"/>
          <w:b/>
          <w:lang w:val="en-GB" w:eastAsia="zh-CN"/>
        </w:rPr>
        <w:t>in R2-1803981 for down-selection, where:</w:t>
      </w:r>
    </w:p>
    <w:p w14:paraId="6D7635E4" w14:textId="77777777" w:rsidR="00860A81" w:rsidRDefault="00860A81" w:rsidP="00860A81">
      <w:pPr>
        <w:pStyle w:val="a0"/>
        <w:numPr>
          <w:ilvl w:val="0"/>
          <w:numId w:val="19"/>
        </w:numPr>
        <w:rPr>
          <w:rFonts w:eastAsia="宋体"/>
          <w:b/>
          <w:lang w:val="en-GB" w:eastAsia="zh-CN"/>
        </w:rPr>
      </w:pPr>
      <w:r>
        <w:rPr>
          <w:rFonts w:eastAsia="宋体"/>
          <w:b/>
          <w:lang w:val="en-GB" w:eastAsia="zh-CN"/>
        </w:rPr>
        <w:t>For c</w:t>
      </w:r>
      <w:r>
        <w:rPr>
          <w:rFonts w:eastAsia="宋体" w:hint="eastAsia"/>
          <w:b/>
          <w:lang w:val="en-GB" w:eastAsia="zh-CN"/>
        </w:rPr>
        <w:t xml:space="preserve">andidate </w:t>
      </w:r>
      <w:r>
        <w:rPr>
          <w:rFonts w:eastAsia="宋体"/>
          <w:b/>
          <w:lang w:val="en-GB" w:eastAsia="zh-CN"/>
        </w:rPr>
        <w:t>solution C</w:t>
      </w:r>
      <w:r>
        <w:rPr>
          <w:rFonts w:eastAsia="宋体"/>
          <w:b/>
          <w:lang w:eastAsia="zh-CN"/>
        </w:rPr>
        <w:t>,</w:t>
      </w:r>
      <w:r>
        <w:rPr>
          <w:rFonts w:eastAsia="宋体"/>
          <w:b/>
          <w:lang w:val="en-GB" w:eastAsia="zh-CN"/>
        </w:rPr>
        <w:t xml:space="preserve"> both BFR request and BFR response are performed on PCell</w:t>
      </w:r>
    </w:p>
    <w:p w14:paraId="6AFE4DC2" w14:textId="77777777" w:rsidR="00860A81" w:rsidRPr="00D3158F" w:rsidRDefault="00860A81" w:rsidP="00860A81">
      <w:pPr>
        <w:pStyle w:val="a0"/>
        <w:numPr>
          <w:ilvl w:val="0"/>
          <w:numId w:val="19"/>
        </w:numPr>
        <w:rPr>
          <w:rFonts w:eastAsia="宋体"/>
          <w:b/>
          <w:lang w:val="en-GB" w:eastAsia="zh-CN"/>
        </w:rPr>
      </w:pPr>
      <w:r>
        <w:rPr>
          <w:rFonts w:eastAsia="宋体"/>
          <w:b/>
          <w:lang w:val="en-GB" w:eastAsia="zh-CN"/>
        </w:rPr>
        <w:t>Candidate solution D is a MAC-CE based solution on PCell.</w:t>
      </w:r>
    </w:p>
    <w:p w14:paraId="7FD98A71" w14:textId="2B8B221F" w:rsidR="00207982" w:rsidRPr="00860A81" w:rsidRDefault="00860A81" w:rsidP="00207982">
      <w:pPr>
        <w:pStyle w:val="a0"/>
        <w:rPr>
          <w:rFonts w:eastAsia="宋体"/>
          <w:b/>
          <w:lang w:val="en-GB" w:eastAsia="zh-CN"/>
        </w:rPr>
      </w:pPr>
      <w:r w:rsidRPr="00860A81">
        <w:rPr>
          <w:rFonts w:eastAsia="宋体"/>
          <w:b/>
          <w:lang w:val="en-GB" w:eastAsia="zh-CN"/>
        </w:rPr>
        <w:t>Proposal 2: Reuse L1-RSRP as the metric for beam failure detection for SCell.</w:t>
      </w:r>
    </w:p>
    <w:p w14:paraId="30D686AF" w14:textId="75FB0119" w:rsidR="00A9678B" w:rsidRPr="008838CA" w:rsidRDefault="00860A81" w:rsidP="00A9678B">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74871ED4" w14:textId="22A654FE" w:rsidR="00A9678B" w:rsidRPr="005E35EE" w:rsidRDefault="00860A81" w:rsidP="00A9678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w:t>
      </w:r>
      <w:r>
        <w:rPr>
          <w:rFonts w:eastAsia="宋体"/>
          <w:b/>
          <w:lang w:val="en-GB" w:eastAsia="zh-CN"/>
        </w:rPr>
        <w:t xml:space="preserve"> In terms of interference measurement, dedicated measurement resource(s) is preferred for its high measurement accuracy.</w:t>
      </w:r>
    </w:p>
    <w:p w14:paraId="404C3B18" w14:textId="7394B83A" w:rsidR="00A9678B" w:rsidRPr="004664D7" w:rsidRDefault="00860A81" w:rsidP="00A9678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5</w:t>
      </w:r>
      <w:r w:rsidRPr="00990DDA">
        <w:rPr>
          <w:rFonts w:eastAsia="宋体" w:hint="eastAsia"/>
          <w:b/>
          <w:lang w:val="en-GB" w:eastAsia="zh-CN"/>
        </w:rPr>
        <w:t>:</w:t>
      </w:r>
      <w:r>
        <w:rPr>
          <w:rFonts w:eastAsia="宋体"/>
          <w:b/>
          <w:lang w:val="en-GB" w:eastAsia="zh-CN"/>
        </w:rPr>
        <w:t xml:space="preserve"> In terms of interference measurement, both </w:t>
      </w:r>
      <w:proofErr w:type="spellStart"/>
      <w:r>
        <w:rPr>
          <w:rFonts w:eastAsia="宋体"/>
          <w:b/>
          <w:lang w:val="en-GB" w:eastAsia="zh-CN"/>
        </w:rPr>
        <w:t>ZP</w:t>
      </w:r>
      <w:proofErr w:type="spellEnd"/>
      <w:r>
        <w:rPr>
          <w:rFonts w:eastAsia="宋体"/>
          <w:b/>
          <w:lang w:val="en-GB" w:eastAsia="zh-CN"/>
        </w:rPr>
        <w:t xml:space="preserve">-based and </w:t>
      </w:r>
      <w:proofErr w:type="spellStart"/>
      <w:r>
        <w:rPr>
          <w:rFonts w:eastAsia="宋体"/>
          <w:b/>
          <w:lang w:val="en-GB" w:eastAsia="zh-CN"/>
        </w:rPr>
        <w:t>NZP</w:t>
      </w:r>
      <w:proofErr w:type="spellEnd"/>
      <w:r>
        <w:rPr>
          <w:rFonts w:eastAsia="宋体"/>
          <w:b/>
          <w:lang w:val="en-GB" w:eastAsia="zh-CN"/>
        </w:rPr>
        <w:t xml:space="preserve">-based </w:t>
      </w:r>
      <w:proofErr w:type="spellStart"/>
      <w:r>
        <w:rPr>
          <w:rFonts w:eastAsia="宋体"/>
          <w:b/>
          <w:lang w:val="en-GB" w:eastAsia="zh-CN"/>
        </w:rPr>
        <w:t>IMR</w:t>
      </w:r>
      <w:proofErr w:type="spellEnd"/>
      <w:r>
        <w:rPr>
          <w:rFonts w:eastAsia="宋体"/>
          <w:b/>
          <w:lang w:val="en-GB" w:eastAsia="zh-CN"/>
        </w:rPr>
        <w:t xml:space="preserve"> need to be considered for the awareness of both inter-</w:t>
      </w:r>
      <w:proofErr w:type="spellStart"/>
      <w:r>
        <w:rPr>
          <w:rFonts w:eastAsia="宋体"/>
          <w:b/>
          <w:lang w:val="en-GB" w:eastAsia="zh-CN"/>
        </w:rPr>
        <w:t>TRP</w:t>
      </w:r>
      <w:proofErr w:type="spellEnd"/>
      <w:r>
        <w:rPr>
          <w:rFonts w:eastAsia="宋体"/>
          <w:b/>
          <w:lang w:val="en-GB" w:eastAsia="zh-CN"/>
        </w:rPr>
        <w:t xml:space="preserve"> interference and inter-beam interference within the same TRP.</w:t>
      </w:r>
    </w:p>
    <w:p w14:paraId="29AA7A09" w14:textId="35C3E714" w:rsidR="00A9678B" w:rsidRPr="00876340" w:rsidRDefault="00860A81" w:rsidP="00A9678B">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Strive to reuse the CSI framework</w:t>
      </w:r>
      <w:r w:rsidRPr="004D3863">
        <w:rPr>
          <w:rFonts w:eastAsia="宋体"/>
          <w:b/>
          <w:lang w:val="en-GB" w:eastAsia="zh-CN"/>
        </w:rPr>
        <w:t xml:space="preserve"> </w:t>
      </w:r>
      <w:r>
        <w:rPr>
          <w:rFonts w:eastAsia="宋体"/>
          <w:b/>
          <w:lang w:val="en-GB" w:eastAsia="zh-CN"/>
        </w:rPr>
        <w:t xml:space="preserve">specified in Rel-15 38.214 for the support of </w:t>
      </w:r>
      <w:proofErr w:type="spellStart"/>
      <w:r>
        <w:rPr>
          <w:rFonts w:eastAsia="宋体"/>
          <w:b/>
          <w:lang w:val="en-GB" w:eastAsia="zh-CN"/>
        </w:rPr>
        <w:t>L1-SINR</w:t>
      </w:r>
      <w:proofErr w:type="spellEnd"/>
      <w:r>
        <w:rPr>
          <w:rFonts w:eastAsia="宋体"/>
          <w:b/>
          <w:lang w:val="en-GB" w:eastAsia="zh-CN"/>
        </w:rPr>
        <w:t xml:space="preserve"> based beam management.</w:t>
      </w:r>
    </w:p>
    <w:p w14:paraId="11105BA2" w14:textId="77777777" w:rsidR="00BE3B1F" w:rsidRPr="0052231C" w:rsidRDefault="00BE3B1F" w:rsidP="00BE3B1F">
      <w:pPr>
        <w:pStyle w:val="1"/>
      </w:pPr>
      <w:r w:rsidRPr="0052231C">
        <w:t>References</w:t>
      </w:r>
    </w:p>
    <w:p w14:paraId="11320544" w14:textId="354DCCE4" w:rsidR="003679B6" w:rsidRPr="00543958" w:rsidRDefault="003679B6" w:rsidP="00543958">
      <w:pPr>
        <w:pStyle w:val="a0"/>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w:t>
      </w:r>
      <w:proofErr w:type="spellStart"/>
      <w:r w:rsidR="0058754C">
        <w:rPr>
          <w:rFonts w:eastAsiaTheme="minorEastAsia"/>
          <w:lang w:eastAsia="zh-CN"/>
        </w:rPr>
        <w:t>3GPP</w:t>
      </w:r>
      <w:proofErr w:type="spellEnd"/>
      <w:r w:rsidR="0058754C">
        <w:rPr>
          <w:rFonts w:eastAsiaTheme="minorEastAsia"/>
          <w:lang w:eastAsia="zh-CN"/>
        </w:rPr>
        <w:t xml:space="preserve"> </w:t>
      </w:r>
      <w:proofErr w:type="spellStart"/>
      <w:r w:rsidR="0058754C">
        <w:rPr>
          <w:rFonts w:eastAsiaTheme="minorEastAsia"/>
          <w:lang w:eastAsia="zh-CN"/>
        </w:rPr>
        <w:t>RANP</w:t>
      </w:r>
      <w:r w:rsidR="0058754C" w:rsidRPr="00B53C94">
        <w:rPr>
          <w:rFonts w:eastAsiaTheme="minorEastAsia"/>
          <w:lang w:eastAsia="zh-CN"/>
        </w:rPr>
        <w:t>#</w:t>
      </w:r>
      <w:r w:rsidR="0058754C">
        <w:rPr>
          <w:rFonts w:eastAsiaTheme="minorEastAsia"/>
          <w:lang w:eastAsia="zh-CN"/>
        </w:rPr>
        <w:t>80</w:t>
      </w:r>
      <w:proofErr w:type="spellEnd"/>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3AAE0362" w14:textId="47F39F30" w:rsidR="00F34E34" w:rsidRPr="00543958" w:rsidRDefault="00F34E34" w:rsidP="00F34E34">
      <w:pPr>
        <w:pStyle w:val="a0"/>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w:t>
      </w:r>
      <w:proofErr w:type="spellStart"/>
      <w:r>
        <w:rPr>
          <w:rFonts w:eastAsiaTheme="minorEastAsia"/>
          <w:lang w:eastAsia="zh-CN"/>
        </w:rPr>
        <w:t>3GPP</w:t>
      </w:r>
      <w:proofErr w:type="spellEnd"/>
      <w:r>
        <w:rPr>
          <w:rFonts w:eastAsiaTheme="minorEastAsia"/>
          <w:lang w:eastAsia="zh-CN"/>
        </w:rPr>
        <w:t xml:space="preserve"> RAN1</w:t>
      </w:r>
      <w:r w:rsidRPr="00B53C94">
        <w:rPr>
          <w:rFonts w:eastAsiaTheme="minorEastAsia"/>
          <w:lang w:eastAsia="zh-CN"/>
        </w:rPr>
        <w:t>#</w:t>
      </w:r>
      <w:r>
        <w:rPr>
          <w:rFonts w:eastAsiaTheme="minorEastAsia"/>
          <w:lang w:eastAsia="zh-CN"/>
        </w:rPr>
        <w:t>95</w:t>
      </w:r>
      <w:r w:rsidRPr="00687119">
        <w:rPr>
          <w:rFonts w:eastAsia="宋体"/>
          <w:lang w:val="it-IT" w:eastAsia="zh-CN"/>
        </w:rPr>
        <w:t xml:space="preserve"> Chairman’s Notes, </w:t>
      </w:r>
      <w:r>
        <w:rPr>
          <w:rFonts w:eastAsia="宋体"/>
          <w:lang w:val="it-IT" w:eastAsia="zh-CN"/>
        </w:rPr>
        <w:t>November</w:t>
      </w:r>
      <w:r w:rsidRPr="00687119">
        <w:rPr>
          <w:rFonts w:eastAsia="宋体"/>
          <w:lang w:val="it-IT" w:eastAsia="zh-CN"/>
        </w:rPr>
        <w:t xml:space="preserve"> 2018</w:t>
      </w:r>
    </w:p>
    <w:p w14:paraId="30D38353" w14:textId="530CEACD" w:rsidR="00543958" w:rsidRPr="003679B6" w:rsidRDefault="00543958" w:rsidP="00F34E34">
      <w:pPr>
        <w:pStyle w:val="a0"/>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w:t>
      </w:r>
      <w:proofErr w:type="spellStart"/>
      <w:r>
        <w:rPr>
          <w:rFonts w:eastAsiaTheme="minorEastAsia"/>
          <w:lang w:eastAsia="zh-CN"/>
        </w:rPr>
        <w:t>3GPP</w:t>
      </w:r>
      <w:proofErr w:type="spellEnd"/>
      <w:r>
        <w:rPr>
          <w:rFonts w:eastAsiaTheme="minorEastAsia"/>
          <w:lang w:eastAsia="zh-CN"/>
        </w:rPr>
        <w:t xml:space="preserve">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p w14:paraId="44F58865" w14:textId="738A1A32" w:rsidR="00F87CCA" w:rsidRDefault="00F87CCA" w:rsidP="00B53C94">
      <w:pPr>
        <w:pStyle w:val="a0"/>
        <w:numPr>
          <w:ilvl w:val="1"/>
          <w:numId w:val="1"/>
        </w:numPr>
        <w:tabs>
          <w:tab w:val="clear" w:pos="1545"/>
          <w:tab w:val="left" w:pos="0"/>
          <w:tab w:val="left" w:pos="540"/>
        </w:tabs>
        <w:ind w:left="567" w:hanging="567"/>
        <w:rPr>
          <w:rFonts w:eastAsiaTheme="minorEastAsia"/>
          <w:lang w:eastAsia="zh-CN"/>
        </w:rPr>
      </w:pPr>
      <w:r>
        <w:rPr>
          <w:rFonts w:eastAsiaTheme="minorEastAsia" w:hint="eastAsia"/>
          <w:lang w:eastAsia="zh-CN"/>
        </w:rPr>
        <w:t>R</w:t>
      </w:r>
      <w:r w:rsidR="000264BC">
        <w:rPr>
          <w:rFonts w:eastAsiaTheme="minorEastAsia"/>
          <w:lang w:eastAsia="zh-CN"/>
        </w:rPr>
        <w:t>2</w:t>
      </w:r>
      <w:r>
        <w:rPr>
          <w:rFonts w:eastAsiaTheme="minorEastAsia" w:hint="eastAsia"/>
          <w:lang w:eastAsia="zh-CN"/>
        </w:rPr>
        <w:t>-180</w:t>
      </w:r>
      <w:r w:rsidR="000264BC">
        <w:rPr>
          <w:rFonts w:eastAsiaTheme="minorEastAsia"/>
          <w:lang w:eastAsia="zh-CN"/>
        </w:rPr>
        <w:t>3981</w:t>
      </w:r>
      <w:r>
        <w:rPr>
          <w:rFonts w:eastAsiaTheme="minorEastAsia" w:hint="eastAsia"/>
          <w:lang w:eastAsia="zh-CN"/>
        </w:rPr>
        <w:t xml:space="preserve">, </w:t>
      </w:r>
      <w:r w:rsidR="000264BC">
        <w:rPr>
          <w:rFonts w:eastAsiaTheme="minorEastAsia"/>
          <w:lang w:eastAsia="zh-CN"/>
        </w:rPr>
        <w:t>“</w:t>
      </w:r>
      <w:r>
        <w:rPr>
          <w:rFonts w:eastAsiaTheme="minorEastAsia"/>
          <w:lang w:eastAsia="zh-CN"/>
        </w:rPr>
        <w:t>R</w:t>
      </w:r>
      <w:r>
        <w:rPr>
          <w:rFonts w:eastAsiaTheme="minorEastAsia" w:hint="eastAsia"/>
          <w:lang w:eastAsia="zh-CN"/>
        </w:rPr>
        <w:t>eply</w:t>
      </w:r>
      <w:r>
        <w:rPr>
          <w:rFonts w:eastAsiaTheme="minorEastAsia"/>
          <w:lang w:eastAsia="zh-CN"/>
        </w:rPr>
        <w:t xml:space="preserve"> LS</w:t>
      </w:r>
      <w:r>
        <w:rPr>
          <w:rFonts w:eastAsiaTheme="minorEastAsia" w:hint="eastAsia"/>
          <w:lang w:eastAsia="zh-CN"/>
        </w:rPr>
        <w:t xml:space="preserve"> on </w:t>
      </w:r>
      <w:r w:rsidR="000264BC">
        <w:rPr>
          <w:rFonts w:eastAsiaTheme="minorEastAsia"/>
          <w:lang w:eastAsia="zh-CN"/>
        </w:rPr>
        <w:t>beam failure recovery”</w:t>
      </w:r>
      <w:r>
        <w:rPr>
          <w:rFonts w:eastAsiaTheme="minorEastAsia" w:hint="eastAsia"/>
          <w:lang w:eastAsia="zh-CN"/>
        </w:rPr>
        <w:t xml:space="preserve">, </w:t>
      </w:r>
      <w:r w:rsidR="000264BC">
        <w:rPr>
          <w:rFonts w:eastAsiaTheme="minorEastAsia"/>
          <w:lang w:eastAsia="zh-CN"/>
        </w:rPr>
        <w:t>RAN2 #</w:t>
      </w:r>
      <w:proofErr w:type="spellStart"/>
      <w:r w:rsidR="000264BC">
        <w:rPr>
          <w:rFonts w:eastAsiaTheme="minorEastAsia"/>
          <w:lang w:eastAsia="zh-CN"/>
        </w:rPr>
        <w:t>101bis</w:t>
      </w:r>
      <w:proofErr w:type="spellEnd"/>
      <w:r w:rsidR="000264BC">
        <w:rPr>
          <w:rFonts w:eastAsiaTheme="minorEastAsia"/>
          <w:lang w:eastAsia="zh-CN"/>
        </w:rPr>
        <w:t xml:space="preserve">, </w:t>
      </w:r>
      <w:proofErr w:type="spellStart"/>
      <w:r w:rsidR="003C598B">
        <w:rPr>
          <w:rFonts w:eastAsiaTheme="minorEastAsia"/>
          <w:lang w:eastAsia="zh-CN"/>
        </w:rPr>
        <w:t>Sanya</w:t>
      </w:r>
      <w:proofErr w:type="spellEnd"/>
      <w:r w:rsidR="003C598B">
        <w:rPr>
          <w:rFonts w:eastAsiaTheme="minorEastAsia"/>
          <w:lang w:eastAsia="zh-CN"/>
        </w:rPr>
        <w:t>, April 2018</w:t>
      </w:r>
    </w:p>
    <w:p w14:paraId="7FDB94D2" w14:textId="0DF3916B" w:rsidR="00DD5835" w:rsidRPr="00E23B9A" w:rsidRDefault="00BE3B1F" w:rsidP="00CC2DE6">
      <w:pPr>
        <w:pStyle w:val="a0"/>
        <w:numPr>
          <w:ilvl w:val="1"/>
          <w:numId w:val="1"/>
        </w:numPr>
        <w:tabs>
          <w:tab w:val="clear" w:pos="1545"/>
          <w:tab w:val="left" w:pos="0"/>
          <w:tab w:val="left" w:pos="540"/>
          <w:tab w:val="num" w:pos="567"/>
        </w:tabs>
        <w:ind w:left="567" w:hanging="567"/>
        <w:rPr>
          <w:rFonts w:eastAsiaTheme="minorEastAsia"/>
          <w:lang w:eastAsia="zh-CN"/>
        </w:rPr>
      </w:pPr>
      <w:proofErr w:type="spellStart"/>
      <w:r w:rsidRPr="00340E6A">
        <w:rPr>
          <w:rFonts w:eastAsiaTheme="minorEastAsia"/>
          <w:lang w:eastAsia="zh-CN"/>
        </w:rPr>
        <w:t>3GPP</w:t>
      </w:r>
      <w:proofErr w:type="spellEnd"/>
      <w:r w:rsidRPr="00340E6A">
        <w:rPr>
          <w:rFonts w:eastAsiaTheme="minorEastAsia"/>
          <w:lang w:eastAsia="zh-CN"/>
        </w:rPr>
        <w:t xml:space="preserve"> TS 38.</w:t>
      </w:r>
      <w:r w:rsidR="003C598B">
        <w:rPr>
          <w:rFonts w:eastAsiaTheme="minorEastAsia"/>
          <w:lang w:eastAsia="zh-CN"/>
        </w:rPr>
        <w:t>321</w:t>
      </w:r>
      <w:r w:rsidRPr="00340E6A">
        <w:rPr>
          <w:rFonts w:eastAsiaTheme="minorEastAsia"/>
          <w:lang w:eastAsia="zh-CN"/>
        </w:rPr>
        <w:t xml:space="preserve"> </w:t>
      </w:r>
      <w:proofErr w:type="spellStart"/>
      <w:r w:rsidRPr="00340E6A">
        <w:rPr>
          <w:rFonts w:eastAsiaTheme="minorEastAsia"/>
          <w:lang w:eastAsia="zh-CN"/>
        </w:rPr>
        <w:t>V15.</w:t>
      </w:r>
      <w:r w:rsidR="007C71D5">
        <w:rPr>
          <w:rFonts w:eastAsiaTheme="minorEastAsia"/>
          <w:lang w:eastAsia="zh-CN"/>
        </w:rPr>
        <w:t>3</w:t>
      </w:r>
      <w:r w:rsidRPr="00340E6A">
        <w:rPr>
          <w:rFonts w:eastAsiaTheme="minorEastAsia"/>
          <w:lang w:eastAsia="zh-CN"/>
        </w:rPr>
        <w:t>.0</w:t>
      </w:r>
      <w:proofErr w:type="spellEnd"/>
      <w:r w:rsidRPr="00340E6A">
        <w:rPr>
          <w:rFonts w:eastAsiaTheme="minorEastAsia"/>
          <w:lang w:eastAsia="zh-CN"/>
        </w:rPr>
        <w:t xml:space="preserve"> (201</w:t>
      </w:r>
      <w:r w:rsidR="004C7408" w:rsidRPr="00340E6A">
        <w:rPr>
          <w:rFonts w:eastAsiaTheme="minorEastAsia"/>
          <w:lang w:eastAsia="zh-CN"/>
        </w:rPr>
        <w:t>8</w:t>
      </w:r>
      <w:r w:rsidRPr="00340E6A">
        <w:rPr>
          <w:rFonts w:eastAsiaTheme="minorEastAsia"/>
          <w:lang w:eastAsia="zh-CN"/>
        </w:rPr>
        <w:t>-</w:t>
      </w:r>
      <w:r w:rsidR="00DC390A">
        <w:rPr>
          <w:rFonts w:eastAsiaTheme="minorEastAsia"/>
          <w:lang w:eastAsia="zh-CN"/>
        </w:rPr>
        <w:t>09</w:t>
      </w:r>
      <w:r w:rsidRPr="00B53C94">
        <w:rPr>
          <w:rFonts w:eastAsiaTheme="minorEastAsia"/>
          <w:lang w:eastAsia="zh-CN"/>
        </w:rPr>
        <w:t xml:space="preserve">) 3rd Generation Partnership Project; Technical Specification Group Radio Access Network; NR; </w:t>
      </w:r>
      <w:r w:rsidR="003C598B" w:rsidRPr="003C598B">
        <w:rPr>
          <w:rFonts w:eastAsiaTheme="minorEastAsia"/>
          <w:lang w:eastAsia="zh-CN"/>
        </w:rPr>
        <w:t>Medium Access Control (MAC) protocol specification</w:t>
      </w:r>
      <w:r w:rsidRPr="00B53C94">
        <w:rPr>
          <w:rFonts w:eastAsiaTheme="minorEastAsia"/>
          <w:lang w:eastAsia="zh-CN"/>
        </w:rPr>
        <w:t xml:space="preserve"> (Release 15)</w:t>
      </w:r>
    </w:p>
    <w:sectPr w:rsidR="00DD5835" w:rsidRPr="00E23B9A" w:rsidSect="00785BEB">
      <w:headerReference w:type="default" r:id="rId12"/>
      <w:foot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4FC38" w14:textId="77777777" w:rsidR="00D02069" w:rsidRDefault="00D02069" w:rsidP="00E9523A">
      <w:pPr>
        <w:ind w:left="-2"/>
      </w:pPr>
      <w:r>
        <w:separator/>
      </w:r>
    </w:p>
  </w:endnote>
  <w:endnote w:type="continuationSeparator" w:id="0">
    <w:p w14:paraId="4042039B" w14:textId="77777777" w:rsidR="00D02069" w:rsidRDefault="00D0206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860A81">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4A59A" w14:textId="77777777" w:rsidR="00D02069" w:rsidRDefault="00D02069" w:rsidP="00E9523A">
      <w:pPr>
        <w:ind w:left="-2"/>
      </w:pPr>
      <w:r>
        <w:separator/>
      </w:r>
    </w:p>
  </w:footnote>
  <w:footnote w:type="continuationSeparator" w:id="0">
    <w:p w14:paraId="386BEA8D" w14:textId="77777777" w:rsidR="00D02069" w:rsidRDefault="00D0206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ED6315"/>
    <w:multiLevelType w:val="hybridMultilevel"/>
    <w:tmpl w:val="AF5CEA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7"/>
  </w:num>
  <w:num w:numId="4">
    <w:abstractNumId w:val="16"/>
  </w:num>
  <w:num w:numId="5">
    <w:abstractNumId w:val="1"/>
  </w:num>
  <w:num w:numId="6">
    <w:abstractNumId w:val="3"/>
  </w:num>
  <w:num w:numId="7">
    <w:abstractNumId w:val="9"/>
  </w:num>
  <w:num w:numId="8">
    <w:abstractNumId w:val="15"/>
  </w:num>
  <w:num w:numId="9">
    <w:abstractNumId w:val="6"/>
  </w:num>
  <w:num w:numId="10">
    <w:abstractNumId w:val="14"/>
  </w:num>
  <w:num w:numId="11">
    <w:abstractNumId w:val="2"/>
  </w:num>
  <w:num w:numId="12">
    <w:abstractNumId w:val="5"/>
  </w:num>
  <w:num w:numId="13">
    <w:abstractNumId w:val="13"/>
  </w:num>
  <w:num w:numId="14">
    <w:abstractNumId w:val="8"/>
  </w:num>
  <w:num w:numId="15">
    <w:abstractNumId w:val="4"/>
  </w:num>
  <w:num w:numId="16">
    <w:abstractNumId w:val="10"/>
  </w:num>
  <w:num w:numId="17">
    <w:abstractNumId w:val="11"/>
  </w:num>
  <w:num w:numId="18">
    <w:abstractNumId w:val="7"/>
  </w:num>
  <w:num w:numId="1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0728"/>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AB2"/>
    <w:rsid w:val="001B42F8"/>
    <w:rsid w:val="001B4654"/>
    <w:rsid w:val="001B5447"/>
    <w:rsid w:val="001B64B9"/>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65A"/>
    <w:rsid w:val="00272027"/>
    <w:rsid w:val="002724DC"/>
    <w:rsid w:val="0027391F"/>
    <w:rsid w:val="00273D42"/>
    <w:rsid w:val="00274301"/>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D81"/>
    <w:rsid w:val="002D158B"/>
    <w:rsid w:val="002D198D"/>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D4D"/>
    <w:rsid w:val="0035360F"/>
    <w:rsid w:val="003542F4"/>
    <w:rsid w:val="0035487B"/>
    <w:rsid w:val="00355067"/>
    <w:rsid w:val="00356502"/>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D36"/>
    <w:rsid w:val="00447781"/>
    <w:rsid w:val="004477D8"/>
    <w:rsid w:val="004504DE"/>
    <w:rsid w:val="00450F34"/>
    <w:rsid w:val="00451296"/>
    <w:rsid w:val="00451658"/>
    <w:rsid w:val="00452083"/>
    <w:rsid w:val="00452264"/>
    <w:rsid w:val="00452BE0"/>
    <w:rsid w:val="0045327B"/>
    <w:rsid w:val="00453BE9"/>
    <w:rsid w:val="0045506C"/>
    <w:rsid w:val="00455754"/>
    <w:rsid w:val="00455B12"/>
    <w:rsid w:val="004567E9"/>
    <w:rsid w:val="00456A2F"/>
    <w:rsid w:val="00456A87"/>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4A"/>
    <w:rsid w:val="004A3B96"/>
    <w:rsid w:val="004A3FA1"/>
    <w:rsid w:val="004A41E2"/>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3D2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54F3"/>
    <w:rsid w:val="00626021"/>
    <w:rsid w:val="006265E7"/>
    <w:rsid w:val="00626DE9"/>
    <w:rsid w:val="006270F8"/>
    <w:rsid w:val="00627C8B"/>
    <w:rsid w:val="00627E6D"/>
    <w:rsid w:val="00630CF2"/>
    <w:rsid w:val="006328E4"/>
    <w:rsid w:val="006338A3"/>
    <w:rsid w:val="00633F3E"/>
    <w:rsid w:val="006344FF"/>
    <w:rsid w:val="006355CB"/>
    <w:rsid w:val="0063564F"/>
    <w:rsid w:val="00635680"/>
    <w:rsid w:val="00635CBB"/>
    <w:rsid w:val="0063626D"/>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25EF"/>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1A2"/>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599"/>
    <w:rsid w:val="00822005"/>
    <w:rsid w:val="008233EE"/>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0A81"/>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3519"/>
    <w:rsid w:val="00874926"/>
    <w:rsid w:val="00875333"/>
    <w:rsid w:val="00875BD6"/>
    <w:rsid w:val="00876340"/>
    <w:rsid w:val="00876359"/>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7F1"/>
    <w:rsid w:val="008C0BB2"/>
    <w:rsid w:val="008C12D5"/>
    <w:rsid w:val="008C1956"/>
    <w:rsid w:val="008C22C3"/>
    <w:rsid w:val="008C3805"/>
    <w:rsid w:val="008C47AD"/>
    <w:rsid w:val="008C490E"/>
    <w:rsid w:val="008C5046"/>
    <w:rsid w:val="008C5498"/>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5D3"/>
    <w:rsid w:val="009E196C"/>
    <w:rsid w:val="009E219B"/>
    <w:rsid w:val="009E2737"/>
    <w:rsid w:val="009E3A61"/>
    <w:rsid w:val="009E418E"/>
    <w:rsid w:val="009E4BE8"/>
    <w:rsid w:val="009E5309"/>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2F1A"/>
    <w:rsid w:val="00A24745"/>
    <w:rsid w:val="00A25135"/>
    <w:rsid w:val="00A252AC"/>
    <w:rsid w:val="00A25414"/>
    <w:rsid w:val="00A25639"/>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A1F"/>
    <w:rsid w:val="00A65C2B"/>
    <w:rsid w:val="00A65E3F"/>
    <w:rsid w:val="00A6641C"/>
    <w:rsid w:val="00A66497"/>
    <w:rsid w:val="00A66617"/>
    <w:rsid w:val="00A666EB"/>
    <w:rsid w:val="00A70583"/>
    <w:rsid w:val="00A717D2"/>
    <w:rsid w:val="00A71C0E"/>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FFA"/>
    <w:rsid w:val="00AF049A"/>
    <w:rsid w:val="00AF0808"/>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C1890"/>
    <w:rsid w:val="00BC198A"/>
    <w:rsid w:val="00BC2CE7"/>
    <w:rsid w:val="00BC2D98"/>
    <w:rsid w:val="00BC31DF"/>
    <w:rsid w:val="00BC33E9"/>
    <w:rsid w:val="00BC372B"/>
    <w:rsid w:val="00BC3FED"/>
    <w:rsid w:val="00BC45AF"/>
    <w:rsid w:val="00BC4646"/>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D87"/>
    <w:rsid w:val="00C2724A"/>
    <w:rsid w:val="00C27529"/>
    <w:rsid w:val="00C30615"/>
    <w:rsid w:val="00C307A4"/>
    <w:rsid w:val="00C3090F"/>
    <w:rsid w:val="00C30BFA"/>
    <w:rsid w:val="00C30F48"/>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3FE8"/>
    <w:rsid w:val="00C54E17"/>
    <w:rsid w:val="00C54FFD"/>
    <w:rsid w:val="00C5667E"/>
    <w:rsid w:val="00C608E0"/>
    <w:rsid w:val="00C60B9C"/>
    <w:rsid w:val="00C6141C"/>
    <w:rsid w:val="00C61511"/>
    <w:rsid w:val="00C63522"/>
    <w:rsid w:val="00C643FB"/>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2069"/>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4A86"/>
    <w:rsid w:val="00D25EAB"/>
    <w:rsid w:val="00D26631"/>
    <w:rsid w:val="00D26795"/>
    <w:rsid w:val="00D271BE"/>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3679"/>
    <w:rsid w:val="00DE3802"/>
    <w:rsid w:val="00DE3F92"/>
    <w:rsid w:val="00DE4789"/>
    <w:rsid w:val="00DE579B"/>
    <w:rsid w:val="00DE629A"/>
    <w:rsid w:val="00DE7005"/>
    <w:rsid w:val="00DF0859"/>
    <w:rsid w:val="00DF1A39"/>
    <w:rsid w:val="00DF20F3"/>
    <w:rsid w:val="00DF2291"/>
    <w:rsid w:val="00DF2307"/>
    <w:rsid w:val="00DF2B20"/>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24C8"/>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DC1"/>
    <w:rsid w:val="00F21F6A"/>
    <w:rsid w:val="00F2358D"/>
    <w:rsid w:val="00F23E40"/>
    <w:rsid w:val="00F24B2F"/>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BCA"/>
    <w:rsid w:val="00F9533D"/>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rsid w:val="007A00F8"/>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25D8C-7775-49BC-88C6-1E8CA34C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2158</Words>
  <Characters>12305</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2019-01-11T03:40:00Z</dcterms:created>
  <dcterms:modified xsi:type="dcterms:W3CDTF">2019-01-11T03:45:00Z</dcterms:modified>
</cp:coreProperties>
</file>